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2859" w:rsidRDefault="00043C2B" w:rsidP="00043C2B">
      <w:pPr>
        <w:ind w:left="6372" w:firstLine="708"/>
      </w:pPr>
      <w:r>
        <w:t>Balice 23.03.2026</w:t>
      </w:r>
    </w:p>
    <w:p w:rsidR="008A059E" w:rsidRDefault="008A059E" w:rsidP="00750010"/>
    <w:p w:rsidR="00043C2B" w:rsidRDefault="00043C2B" w:rsidP="00043C2B">
      <w:r>
        <w:t xml:space="preserve">Odpowiedzi na pytania firmy </w:t>
      </w:r>
      <w:proofErr w:type="spellStart"/>
      <w:r>
        <w:t>Messer</w:t>
      </w:r>
      <w:proofErr w:type="spellEnd"/>
      <w:r>
        <w:t xml:space="preserve"> Polska Sp. z o.o. przesłane dnia 20.03.2026</w:t>
      </w:r>
    </w:p>
    <w:p w:rsidR="00043C2B" w:rsidRDefault="00043C2B" w:rsidP="00043C2B"/>
    <w:p w:rsidR="00043C2B" w:rsidRPr="00043C2B" w:rsidRDefault="00043C2B" w:rsidP="00043C2B">
      <w:pPr>
        <w:rPr>
          <w:b/>
        </w:rPr>
      </w:pPr>
      <w:r w:rsidRPr="00043C2B">
        <w:rPr>
          <w:b/>
        </w:rPr>
        <w:t>Pytanie nr 1</w:t>
      </w:r>
    </w:p>
    <w:p w:rsidR="00043C2B" w:rsidRDefault="00043C2B" w:rsidP="00043C2B">
      <w:r>
        <w:t>Dotyczy: ZAŁĄCZNIK NR 2 DO ZAPYTANIA OFERTOWEGO - OPIS PRZEDMIOTU ZAMÓWIENIA</w:t>
      </w:r>
    </w:p>
    <w:p w:rsidR="00043C2B" w:rsidRDefault="00043C2B" w:rsidP="00043C2B">
      <w:r>
        <w:t>Prosimy o wskazanie pojemności butli we wszystkich pozycjach asortymentowo cenowych dla każdej części (część 1, część 2, część 3) i lokalizacji a tym samym umieszczenie tych informacji w kolumnach „Nazwa” odpowiednio:</w:t>
      </w:r>
    </w:p>
    <w:p w:rsidR="00043C2B" w:rsidRDefault="00043C2B" w:rsidP="00043C2B">
      <w:r>
        <w:t>F10 – dla butli 10 litrowych</w:t>
      </w:r>
    </w:p>
    <w:p w:rsidR="00043C2B" w:rsidRDefault="00043C2B" w:rsidP="00043C2B">
      <w:r>
        <w:t>F50 – dla butli 50 litrowych</w:t>
      </w:r>
    </w:p>
    <w:p w:rsidR="00043C2B" w:rsidRDefault="00043C2B" w:rsidP="00043C2B">
      <w:r>
        <w:t>Prośbę motywujemy faktem, że cena za butlę 10 litrową różni się znacząco od ceny za butlę 50 litrową danego gazu dlatego też istotne jest aby Wykonawcy wiedzieli jakiego dokładnie asortymentu oczekuje Zamawiający.</w:t>
      </w:r>
    </w:p>
    <w:p w:rsidR="00043C2B" w:rsidRDefault="00043C2B" w:rsidP="00043C2B"/>
    <w:p w:rsidR="00043C2B" w:rsidRDefault="00043C2B" w:rsidP="00043C2B">
      <w:r w:rsidRPr="00043C2B">
        <w:rPr>
          <w:b/>
        </w:rPr>
        <w:t>Odpowiedź</w:t>
      </w:r>
      <w:r>
        <w:t>:</w:t>
      </w:r>
    </w:p>
    <w:p w:rsidR="001C7063" w:rsidRDefault="001C7063" w:rsidP="00043C2B"/>
    <w:p w:rsidR="001C7063" w:rsidRDefault="001C7063" w:rsidP="00043C2B">
      <w:r>
        <w:t>Poniżej zamieszczono tabele zawierające informacje o które wnioskowano.</w:t>
      </w:r>
    </w:p>
    <w:p w:rsidR="00043C2B" w:rsidRDefault="00043C2B" w:rsidP="00043C2B">
      <w:r w:rsidRPr="00043C2B">
        <w:t>1.Szczecin (Krajowe Laboratorium Pasz Pracownia w Szczecinie ul. Żubrów 1 (III piętro bez windy)) 71-617 Szczecin</w:t>
      </w:r>
    </w:p>
    <w:p w:rsidR="00043C2B" w:rsidRDefault="00043C2B" w:rsidP="00043C2B"/>
    <w:tbl>
      <w:tblPr>
        <w:tblW w:w="0" w:type="auto"/>
        <w:tblCellMar>
          <w:left w:w="0" w:type="dxa"/>
          <w:right w:w="0" w:type="dxa"/>
        </w:tblCellMar>
        <w:tblLook w:val="04A0" w:firstRow="1" w:lastRow="0" w:firstColumn="1" w:lastColumn="0" w:noHBand="0" w:noVBand="1"/>
      </w:tblPr>
      <w:tblGrid>
        <w:gridCol w:w="2229"/>
        <w:gridCol w:w="2367"/>
        <w:gridCol w:w="2398"/>
        <w:gridCol w:w="2058"/>
      </w:tblGrid>
      <w:tr w:rsidR="00043C2B" w:rsidRPr="00043C2B" w:rsidTr="003034E0">
        <w:trPr>
          <w:trHeight w:val="566"/>
        </w:trPr>
        <w:tc>
          <w:tcPr>
            <w:tcW w:w="22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 xml:space="preserve">Nazwa </w:t>
            </w:r>
          </w:p>
        </w:tc>
        <w:tc>
          <w:tcPr>
            <w:tcW w:w="23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 xml:space="preserve">Ilość [m3/kg] -pojemność butli, ciśnienie butli </w:t>
            </w:r>
          </w:p>
        </w:tc>
        <w:tc>
          <w:tcPr>
            <w:tcW w:w="2398" w:type="dxa"/>
            <w:tcBorders>
              <w:top w:val="single" w:sz="8" w:space="0" w:color="auto"/>
              <w:left w:val="nil"/>
              <w:bottom w:val="single" w:sz="8" w:space="0" w:color="auto"/>
              <w:right w:val="single" w:sz="8" w:space="0" w:color="auto"/>
            </w:tcBorders>
          </w:tcPr>
          <w:p w:rsidR="00043C2B" w:rsidRPr="00043C2B" w:rsidRDefault="00043C2B" w:rsidP="00043C2B">
            <w:r w:rsidRPr="00043C2B">
              <w:t xml:space="preserve"> Oferowana cena brutto [m3/kg]</w:t>
            </w:r>
          </w:p>
        </w:tc>
        <w:tc>
          <w:tcPr>
            <w:tcW w:w="2058" w:type="dxa"/>
            <w:tcBorders>
              <w:top w:val="single" w:sz="8" w:space="0" w:color="auto"/>
              <w:left w:val="nil"/>
              <w:bottom w:val="single" w:sz="8" w:space="0" w:color="auto"/>
              <w:right w:val="single" w:sz="8" w:space="0" w:color="auto"/>
            </w:tcBorders>
          </w:tcPr>
          <w:p w:rsidR="00043C2B" w:rsidRPr="00043C2B" w:rsidRDefault="00043C2B" w:rsidP="00043C2B">
            <w:r w:rsidRPr="00043C2B">
              <w:t>Czynsz dzierżawny za</w:t>
            </w:r>
          </w:p>
          <w:p w:rsidR="00043C2B" w:rsidRPr="00043C2B" w:rsidRDefault="00043C2B" w:rsidP="00043C2B">
            <w:r w:rsidRPr="00043C2B">
              <w:t>butlę [PLN/dzień]</w:t>
            </w:r>
          </w:p>
        </w:tc>
      </w:tr>
      <w:tr w:rsidR="00043C2B" w:rsidRPr="00043C2B"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Azot techniczny (4.0)</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140 m3 – F50, P200</w:t>
            </w:r>
          </w:p>
        </w:tc>
        <w:tc>
          <w:tcPr>
            <w:tcW w:w="2398" w:type="dxa"/>
            <w:tcBorders>
              <w:top w:val="nil"/>
              <w:left w:val="nil"/>
              <w:bottom w:val="single" w:sz="8" w:space="0" w:color="auto"/>
              <w:right w:val="single" w:sz="8" w:space="0" w:color="auto"/>
            </w:tcBorders>
          </w:tcPr>
          <w:p w:rsidR="00043C2B" w:rsidRPr="00043C2B" w:rsidRDefault="00043C2B" w:rsidP="00043C2B"/>
        </w:tc>
        <w:tc>
          <w:tcPr>
            <w:tcW w:w="205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Argon 5.0</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180 m3 - F50, P200</w:t>
            </w:r>
          </w:p>
        </w:tc>
        <w:tc>
          <w:tcPr>
            <w:tcW w:w="2398" w:type="dxa"/>
            <w:tcBorders>
              <w:top w:val="nil"/>
              <w:left w:val="nil"/>
              <w:bottom w:val="single" w:sz="8" w:space="0" w:color="auto"/>
              <w:right w:val="single" w:sz="8" w:space="0" w:color="auto"/>
            </w:tcBorders>
          </w:tcPr>
          <w:p w:rsidR="00043C2B" w:rsidRPr="00043C2B" w:rsidRDefault="00043C2B" w:rsidP="00043C2B"/>
        </w:tc>
        <w:tc>
          <w:tcPr>
            <w:tcW w:w="205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Acetylen (analityczny) (2.6)</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20 kg   - F50</w:t>
            </w:r>
            <w:bookmarkStart w:id="0" w:name="_Hlk224554892"/>
            <w:r w:rsidRPr="00043C2B">
              <w:t>, brak danych, proszę wycenić zgodnie ze specyfiką tej butli</w:t>
            </w:r>
            <w:bookmarkEnd w:id="0"/>
          </w:p>
        </w:tc>
        <w:tc>
          <w:tcPr>
            <w:tcW w:w="2398" w:type="dxa"/>
            <w:tcBorders>
              <w:top w:val="nil"/>
              <w:left w:val="nil"/>
              <w:bottom w:val="single" w:sz="8" w:space="0" w:color="auto"/>
              <w:right w:val="single" w:sz="8" w:space="0" w:color="auto"/>
            </w:tcBorders>
          </w:tcPr>
          <w:p w:rsidR="00043C2B" w:rsidRPr="00043C2B" w:rsidRDefault="00043C2B" w:rsidP="00043C2B"/>
        </w:tc>
        <w:tc>
          <w:tcPr>
            <w:tcW w:w="205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 xml:space="preserve">Powietrze syntetyczne (5.0) </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30 m3 - F50, P200</w:t>
            </w:r>
          </w:p>
        </w:tc>
        <w:tc>
          <w:tcPr>
            <w:tcW w:w="2398" w:type="dxa"/>
            <w:tcBorders>
              <w:top w:val="nil"/>
              <w:left w:val="nil"/>
              <w:bottom w:val="single" w:sz="8" w:space="0" w:color="auto"/>
              <w:right w:val="single" w:sz="8" w:space="0" w:color="auto"/>
            </w:tcBorders>
          </w:tcPr>
          <w:p w:rsidR="00043C2B" w:rsidRPr="00043C2B" w:rsidRDefault="00043C2B" w:rsidP="00043C2B"/>
        </w:tc>
        <w:tc>
          <w:tcPr>
            <w:tcW w:w="205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Hel 5.0</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10 m3 - F50, P200</w:t>
            </w:r>
          </w:p>
        </w:tc>
        <w:tc>
          <w:tcPr>
            <w:tcW w:w="2398" w:type="dxa"/>
            <w:tcBorders>
              <w:top w:val="nil"/>
              <w:left w:val="nil"/>
              <w:bottom w:val="single" w:sz="8" w:space="0" w:color="auto"/>
              <w:right w:val="single" w:sz="8" w:space="0" w:color="auto"/>
            </w:tcBorders>
          </w:tcPr>
          <w:p w:rsidR="00043C2B" w:rsidRPr="00043C2B" w:rsidRDefault="00043C2B" w:rsidP="00043C2B"/>
        </w:tc>
        <w:tc>
          <w:tcPr>
            <w:tcW w:w="205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Tlen 4.5</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40 m3 - F50, P200</w:t>
            </w:r>
          </w:p>
        </w:tc>
        <w:tc>
          <w:tcPr>
            <w:tcW w:w="2398" w:type="dxa"/>
            <w:tcBorders>
              <w:top w:val="nil"/>
              <w:left w:val="nil"/>
              <w:bottom w:val="single" w:sz="8" w:space="0" w:color="auto"/>
              <w:right w:val="single" w:sz="8" w:space="0" w:color="auto"/>
            </w:tcBorders>
          </w:tcPr>
          <w:p w:rsidR="00043C2B" w:rsidRPr="00043C2B" w:rsidRDefault="00043C2B" w:rsidP="00043C2B"/>
        </w:tc>
        <w:tc>
          <w:tcPr>
            <w:tcW w:w="205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Podtlenek azotu (2.5)</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7,5 kg – F10, brak danych, proszę wycenić zgodnie ze specyfiką tej butli</w:t>
            </w:r>
          </w:p>
        </w:tc>
        <w:tc>
          <w:tcPr>
            <w:tcW w:w="2398" w:type="dxa"/>
            <w:tcBorders>
              <w:top w:val="nil"/>
              <w:left w:val="nil"/>
              <w:bottom w:val="single" w:sz="8" w:space="0" w:color="auto"/>
              <w:right w:val="single" w:sz="8" w:space="0" w:color="auto"/>
            </w:tcBorders>
          </w:tcPr>
          <w:p w:rsidR="00043C2B" w:rsidRPr="00043C2B" w:rsidRDefault="00043C2B" w:rsidP="00043C2B"/>
        </w:tc>
        <w:tc>
          <w:tcPr>
            <w:tcW w:w="2058" w:type="dxa"/>
            <w:tcBorders>
              <w:top w:val="nil"/>
              <w:left w:val="nil"/>
              <w:bottom w:val="single" w:sz="8" w:space="0" w:color="auto"/>
              <w:right w:val="single" w:sz="8" w:space="0" w:color="auto"/>
            </w:tcBorders>
          </w:tcPr>
          <w:p w:rsidR="00043C2B" w:rsidRPr="00043C2B" w:rsidRDefault="00043C2B" w:rsidP="00043C2B"/>
        </w:tc>
      </w:tr>
    </w:tbl>
    <w:p w:rsidR="00043C2B" w:rsidRDefault="00043C2B" w:rsidP="00043C2B"/>
    <w:p w:rsidR="00043C2B" w:rsidRPr="00043C2B" w:rsidRDefault="00043C2B" w:rsidP="00043C2B">
      <w:r>
        <w:t>2.</w:t>
      </w:r>
      <w:r w:rsidRPr="00043C2B">
        <w:t>Lublin (Dział Analityki Laboratoryjnej Krajowe Laboratorium Pasz ul. Chmielna 2 20-079 Lublin)</w:t>
      </w:r>
    </w:p>
    <w:p w:rsidR="00043C2B" w:rsidRPr="00043C2B" w:rsidRDefault="00043C2B" w:rsidP="00043C2B"/>
    <w:tbl>
      <w:tblPr>
        <w:tblW w:w="0" w:type="auto"/>
        <w:tblCellMar>
          <w:left w:w="0" w:type="dxa"/>
          <w:right w:w="0" w:type="dxa"/>
        </w:tblCellMar>
        <w:tblLook w:val="04A0" w:firstRow="1" w:lastRow="0" w:firstColumn="1" w:lastColumn="0" w:noHBand="0" w:noVBand="1"/>
      </w:tblPr>
      <w:tblGrid>
        <w:gridCol w:w="2689"/>
        <w:gridCol w:w="3118"/>
        <w:gridCol w:w="3118"/>
      </w:tblGrid>
      <w:tr w:rsidR="00043C2B" w:rsidRPr="00043C2B" w:rsidTr="003034E0">
        <w:trPr>
          <w:trHeight w:val="566"/>
        </w:trPr>
        <w:tc>
          <w:tcPr>
            <w:tcW w:w="26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lastRenderedPageBreak/>
              <w:t xml:space="preserve">Nazwa </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Ilość [m3/kg]</w:t>
            </w:r>
          </w:p>
        </w:tc>
        <w:tc>
          <w:tcPr>
            <w:tcW w:w="3118" w:type="dxa"/>
            <w:tcBorders>
              <w:top w:val="single" w:sz="8" w:space="0" w:color="auto"/>
              <w:left w:val="nil"/>
              <w:bottom w:val="single" w:sz="8" w:space="0" w:color="auto"/>
              <w:right w:val="single" w:sz="8" w:space="0" w:color="auto"/>
            </w:tcBorders>
          </w:tcPr>
          <w:p w:rsidR="00043C2B" w:rsidRPr="00043C2B" w:rsidRDefault="00043C2B" w:rsidP="00043C2B">
            <w:r w:rsidRPr="00043C2B">
              <w:t>Oferowana cena brutto [m3/kg]</w:t>
            </w:r>
          </w:p>
        </w:tc>
      </w:tr>
      <w:tr w:rsidR="00043C2B" w:rsidRPr="00043C2B"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Azot techniczny (5.0), F50, P200</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043C2B" w:rsidRPr="00043C2B" w:rsidRDefault="00043C2B" w:rsidP="00043C2B">
            <w:r w:rsidRPr="00043C2B">
              <w:t>30 m3</w:t>
            </w:r>
          </w:p>
        </w:tc>
        <w:tc>
          <w:tcPr>
            <w:tcW w:w="311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43C2B" w:rsidRPr="00043C2B" w:rsidRDefault="00043C2B" w:rsidP="00043C2B">
            <w:r w:rsidRPr="00043C2B">
              <w:t>Argon 5.0, 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043C2B" w:rsidRPr="00043C2B" w:rsidRDefault="00043C2B" w:rsidP="00043C2B">
            <w:r w:rsidRPr="00043C2B">
              <w:t>1100 m3</w:t>
            </w:r>
          </w:p>
        </w:tc>
        <w:tc>
          <w:tcPr>
            <w:tcW w:w="311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Acetylen (analityczny) o czystości 2.6  F50,</w:t>
            </w:r>
          </w:p>
          <w:p w:rsidR="00043C2B" w:rsidRPr="00043C2B" w:rsidRDefault="00043C2B" w:rsidP="00043C2B">
            <w:r w:rsidRPr="00043C2B">
              <w:t>ciśnienie 20 bar (P20)</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043C2B" w:rsidRPr="00043C2B" w:rsidRDefault="00043C2B" w:rsidP="00043C2B">
            <w:r w:rsidRPr="00043C2B">
              <w:t xml:space="preserve">80 kg </w:t>
            </w:r>
          </w:p>
        </w:tc>
        <w:tc>
          <w:tcPr>
            <w:tcW w:w="311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Powietrze sprężone 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043C2B" w:rsidRPr="00043C2B" w:rsidRDefault="00043C2B" w:rsidP="00043C2B">
            <w:r w:rsidRPr="00043C2B">
              <w:t>10 m3</w:t>
            </w:r>
          </w:p>
        </w:tc>
        <w:tc>
          <w:tcPr>
            <w:tcW w:w="3118" w:type="dxa"/>
            <w:tcBorders>
              <w:top w:val="nil"/>
              <w:left w:val="nil"/>
              <w:bottom w:val="single" w:sz="8" w:space="0" w:color="auto"/>
              <w:right w:val="single" w:sz="8" w:space="0" w:color="auto"/>
            </w:tcBorders>
          </w:tcPr>
          <w:p w:rsidR="00043C2B" w:rsidRPr="00043C2B" w:rsidRDefault="00043C2B" w:rsidP="00043C2B"/>
        </w:tc>
      </w:tr>
      <w:tr w:rsidR="00043C2B" w:rsidRPr="00043C2B"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bookmarkStart w:id="1" w:name="_Hlk221567622"/>
            <w:r w:rsidRPr="00043C2B">
              <w:t>Hel 5.0  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043C2B" w:rsidRPr="00043C2B" w:rsidRDefault="00043C2B" w:rsidP="00043C2B">
            <w:r w:rsidRPr="00043C2B">
              <w:t>10 m3</w:t>
            </w:r>
          </w:p>
        </w:tc>
        <w:tc>
          <w:tcPr>
            <w:tcW w:w="3118" w:type="dxa"/>
            <w:tcBorders>
              <w:top w:val="nil"/>
              <w:left w:val="nil"/>
              <w:bottom w:val="single" w:sz="8" w:space="0" w:color="auto"/>
              <w:right w:val="single" w:sz="8" w:space="0" w:color="auto"/>
            </w:tcBorders>
          </w:tcPr>
          <w:p w:rsidR="00043C2B" w:rsidRPr="00043C2B" w:rsidRDefault="00043C2B" w:rsidP="00043C2B"/>
        </w:tc>
      </w:tr>
      <w:bookmarkEnd w:id="1"/>
      <w:tr w:rsidR="00043C2B" w:rsidRPr="00043C2B"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43C2B" w:rsidRPr="00043C2B" w:rsidRDefault="00043C2B" w:rsidP="00043C2B">
            <w:r w:rsidRPr="00043C2B">
              <w:t>Wodór 2.5 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043C2B" w:rsidRPr="00043C2B" w:rsidRDefault="00043C2B" w:rsidP="00043C2B">
            <w:r w:rsidRPr="00043C2B">
              <w:t>10 m3</w:t>
            </w:r>
          </w:p>
        </w:tc>
        <w:tc>
          <w:tcPr>
            <w:tcW w:w="3118" w:type="dxa"/>
            <w:tcBorders>
              <w:top w:val="nil"/>
              <w:left w:val="nil"/>
              <w:bottom w:val="single" w:sz="8" w:space="0" w:color="auto"/>
              <w:right w:val="single" w:sz="8" w:space="0" w:color="auto"/>
            </w:tcBorders>
          </w:tcPr>
          <w:p w:rsidR="00043C2B" w:rsidRPr="00043C2B" w:rsidRDefault="00043C2B" w:rsidP="00043C2B"/>
        </w:tc>
      </w:tr>
    </w:tbl>
    <w:p w:rsidR="00043C2B" w:rsidRDefault="00043C2B" w:rsidP="00043C2B"/>
    <w:p w:rsidR="00C5569B" w:rsidRPr="00C5569B" w:rsidRDefault="00C5569B" w:rsidP="00C5569B">
      <w:r w:rsidRPr="00C5569B">
        <w:t>3.Aleksandrowice (Centralne Laboratorium IZ PIB ul. Jurajska 44, Aleksandrowice 32-084 Morawica)</w:t>
      </w:r>
    </w:p>
    <w:tbl>
      <w:tblPr>
        <w:tblW w:w="0" w:type="auto"/>
        <w:tblCellMar>
          <w:left w:w="0" w:type="dxa"/>
          <w:right w:w="0" w:type="dxa"/>
        </w:tblCellMar>
        <w:tblLook w:val="04A0" w:firstRow="1" w:lastRow="0" w:firstColumn="1" w:lastColumn="0" w:noHBand="0" w:noVBand="1"/>
      </w:tblPr>
      <w:tblGrid>
        <w:gridCol w:w="2400"/>
        <w:gridCol w:w="2196"/>
        <w:gridCol w:w="2398"/>
        <w:gridCol w:w="2058"/>
      </w:tblGrid>
      <w:tr w:rsidR="00C5569B" w:rsidRPr="00C5569B" w:rsidTr="00C5569B">
        <w:trPr>
          <w:trHeight w:val="566"/>
        </w:trPr>
        <w:tc>
          <w:tcPr>
            <w:tcW w:w="24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 xml:space="preserve">Nazwa </w:t>
            </w:r>
          </w:p>
        </w:tc>
        <w:tc>
          <w:tcPr>
            <w:tcW w:w="21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Ilość [m3/kg]</w:t>
            </w:r>
          </w:p>
        </w:tc>
        <w:tc>
          <w:tcPr>
            <w:tcW w:w="2398" w:type="dxa"/>
            <w:tcBorders>
              <w:top w:val="single" w:sz="8" w:space="0" w:color="auto"/>
              <w:left w:val="nil"/>
              <w:bottom w:val="single" w:sz="8" w:space="0" w:color="auto"/>
              <w:right w:val="single" w:sz="8" w:space="0" w:color="auto"/>
            </w:tcBorders>
          </w:tcPr>
          <w:p w:rsidR="00C5569B" w:rsidRPr="00C5569B" w:rsidRDefault="00C5569B" w:rsidP="00C5569B">
            <w:r w:rsidRPr="00C5569B">
              <w:t>Oferowana cena brutto [m3/kg]</w:t>
            </w:r>
          </w:p>
        </w:tc>
        <w:tc>
          <w:tcPr>
            <w:tcW w:w="2058" w:type="dxa"/>
            <w:tcBorders>
              <w:top w:val="single" w:sz="8" w:space="0" w:color="auto"/>
              <w:left w:val="nil"/>
              <w:bottom w:val="single" w:sz="8" w:space="0" w:color="auto"/>
              <w:right w:val="single" w:sz="8" w:space="0" w:color="auto"/>
            </w:tcBorders>
          </w:tcPr>
          <w:p w:rsidR="00C5569B" w:rsidRPr="00C5569B" w:rsidRDefault="00C5569B" w:rsidP="00C5569B">
            <w:r w:rsidRPr="00C5569B">
              <w:t>Czynsz dzierżawny za</w:t>
            </w:r>
          </w:p>
          <w:p w:rsidR="00C5569B" w:rsidRPr="00C5569B" w:rsidRDefault="00C5569B" w:rsidP="00C5569B">
            <w:r w:rsidRPr="00C5569B">
              <w:t>butlę [PLN/dzień]</w:t>
            </w:r>
          </w:p>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Azot techniczny (4.0)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100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Azot 6.0</w:t>
            </w:r>
            <w:r>
              <w:t xml:space="preserve"> F10,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1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Argon 4.8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Argon 5.0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350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 xml:space="preserve">Acetylen (analityczny) </w:t>
            </w:r>
            <w:r w:rsidR="007C5A9B">
              <w:t xml:space="preserve">(2.6) </w:t>
            </w:r>
            <w:r w:rsidRPr="00C5569B">
              <w:t>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50 kg</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Powietrze sprężone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100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Hel 5.0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100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Hel 6.0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20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Wodór 2.5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30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5569B" w:rsidRPr="00C5569B" w:rsidRDefault="00C5569B" w:rsidP="00C5569B">
            <w:r w:rsidRPr="00C5569B">
              <w:t>Tlen 2.5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20 m3</w:t>
            </w:r>
          </w:p>
        </w:tc>
        <w:tc>
          <w:tcPr>
            <w:tcW w:w="2398" w:type="dxa"/>
            <w:tcBorders>
              <w:top w:val="nil"/>
              <w:left w:val="nil"/>
              <w:bottom w:val="single" w:sz="8" w:space="0" w:color="auto"/>
              <w:right w:val="single" w:sz="8" w:space="0" w:color="auto"/>
            </w:tcBorders>
          </w:tcPr>
          <w:p w:rsidR="00C5569B" w:rsidRPr="00C5569B" w:rsidRDefault="00C5569B" w:rsidP="00C5569B"/>
        </w:tc>
        <w:tc>
          <w:tcPr>
            <w:tcW w:w="2058" w:type="dxa"/>
            <w:tcBorders>
              <w:top w:val="nil"/>
              <w:left w:val="nil"/>
              <w:bottom w:val="single" w:sz="8" w:space="0" w:color="auto"/>
              <w:right w:val="single" w:sz="8" w:space="0" w:color="auto"/>
            </w:tcBorders>
          </w:tcPr>
          <w:p w:rsidR="00C5569B" w:rsidRPr="00C5569B" w:rsidRDefault="00C5569B" w:rsidP="00C5569B"/>
        </w:tc>
      </w:tr>
      <w:tr w:rsidR="00C5569B" w:rsidRPr="00C5569B" w:rsidTr="00C5569B">
        <w:tc>
          <w:tcPr>
            <w:tcW w:w="240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C5569B" w:rsidRPr="00C5569B" w:rsidRDefault="00C5569B" w:rsidP="00C5569B">
            <w:r w:rsidRPr="00C5569B">
              <w:t>Podtlenek azotu</w:t>
            </w:r>
            <w:r>
              <w:t xml:space="preserve"> (2.5</w:t>
            </w:r>
            <w:r w:rsidR="007C5A9B">
              <w:t>)</w:t>
            </w:r>
            <w:r w:rsidRPr="00C5569B">
              <w:t xml:space="preserve"> F50, P200</w:t>
            </w:r>
          </w:p>
        </w:tc>
        <w:tc>
          <w:tcPr>
            <w:tcW w:w="2196" w:type="dxa"/>
            <w:tcBorders>
              <w:top w:val="nil"/>
              <w:left w:val="nil"/>
              <w:bottom w:val="single" w:sz="4" w:space="0" w:color="auto"/>
              <w:right w:val="single" w:sz="8" w:space="0" w:color="auto"/>
            </w:tcBorders>
            <w:tcMar>
              <w:top w:w="0" w:type="dxa"/>
              <w:left w:w="108" w:type="dxa"/>
              <w:bottom w:w="0" w:type="dxa"/>
              <w:right w:w="108" w:type="dxa"/>
            </w:tcMar>
          </w:tcPr>
          <w:p w:rsidR="00C5569B" w:rsidRPr="00C5569B" w:rsidRDefault="00C5569B" w:rsidP="00C5569B">
            <w:r w:rsidRPr="00C5569B">
              <w:t>0</w:t>
            </w:r>
          </w:p>
        </w:tc>
        <w:tc>
          <w:tcPr>
            <w:tcW w:w="2398" w:type="dxa"/>
            <w:tcBorders>
              <w:top w:val="nil"/>
              <w:left w:val="nil"/>
              <w:bottom w:val="single" w:sz="4" w:space="0" w:color="auto"/>
              <w:right w:val="single" w:sz="8" w:space="0" w:color="auto"/>
            </w:tcBorders>
          </w:tcPr>
          <w:p w:rsidR="00C5569B" w:rsidRPr="00C5569B" w:rsidRDefault="00C5569B" w:rsidP="00C5569B"/>
        </w:tc>
        <w:tc>
          <w:tcPr>
            <w:tcW w:w="2058" w:type="dxa"/>
            <w:tcBorders>
              <w:top w:val="nil"/>
              <w:left w:val="nil"/>
              <w:bottom w:val="single" w:sz="4" w:space="0" w:color="auto"/>
              <w:right w:val="single" w:sz="8" w:space="0" w:color="auto"/>
            </w:tcBorders>
          </w:tcPr>
          <w:p w:rsidR="00C5569B" w:rsidRPr="00C5569B" w:rsidRDefault="00C5569B" w:rsidP="00C5569B"/>
        </w:tc>
      </w:tr>
      <w:tr w:rsidR="00C5569B" w:rsidRPr="00C5569B" w:rsidTr="00C5569B">
        <w:tc>
          <w:tcPr>
            <w:tcW w:w="240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Dwutlenek węgla</w:t>
            </w:r>
            <w:r w:rsidR="007C5A9B" w:rsidRPr="007C5A9B">
              <w:t xml:space="preserve"> </w:t>
            </w:r>
            <w:r w:rsidR="007C5A9B">
              <w:t xml:space="preserve">(2.5) </w:t>
            </w:r>
            <w:r w:rsidR="007C5A9B" w:rsidRPr="007C5A9B">
              <w:t>F50, P200</w:t>
            </w:r>
          </w:p>
        </w:tc>
        <w:tc>
          <w:tcPr>
            <w:tcW w:w="219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C5569B" w:rsidRPr="00C5569B" w:rsidRDefault="00C5569B" w:rsidP="00C5569B">
            <w:r w:rsidRPr="00C5569B">
              <w:t>500 kg</w:t>
            </w:r>
          </w:p>
        </w:tc>
        <w:tc>
          <w:tcPr>
            <w:tcW w:w="2398" w:type="dxa"/>
            <w:tcBorders>
              <w:top w:val="single" w:sz="4" w:space="0" w:color="auto"/>
              <w:left w:val="nil"/>
              <w:bottom w:val="single" w:sz="8" w:space="0" w:color="auto"/>
              <w:right w:val="single" w:sz="8" w:space="0" w:color="auto"/>
            </w:tcBorders>
          </w:tcPr>
          <w:p w:rsidR="00C5569B" w:rsidRPr="00C5569B" w:rsidRDefault="00C5569B" w:rsidP="00C5569B"/>
        </w:tc>
        <w:tc>
          <w:tcPr>
            <w:tcW w:w="2058" w:type="dxa"/>
            <w:tcBorders>
              <w:top w:val="single" w:sz="4" w:space="0" w:color="auto"/>
              <w:left w:val="nil"/>
              <w:bottom w:val="single" w:sz="8" w:space="0" w:color="auto"/>
              <w:right w:val="single" w:sz="8" w:space="0" w:color="auto"/>
            </w:tcBorders>
          </w:tcPr>
          <w:p w:rsidR="00C5569B" w:rsidRPr="00C5569B" w:rsidRDefault="00C5569B" w:rsidP="00C5569B"/>
        </w:tc>
      </w:tr>
    </w:tbl>
    <w:p w:rsidR="00C5569B" w:rsidRPr="00C5569B" w:rsidRDefault="00C5569B" w:rsidP="00C5569B"/>
    <w:p w:rsidR="007C5A9B" w:rsidRPr="001C7063" w:rsidRDefault="007C5A9B" w:rsidP="007C5A9B">
      <w:pPr>
        <w:rPr>
          <w:b/>
        </w:rPr>
      </w:pPr>
      <w:r w:rsidRPr="001C7063">
        <w:rPr>
          <w:b/>
        </w:rPr>
        <w:t>Pytanie nr 2</w:t>
      </w:r>
    </w:p>
    <w:p w:rsidR="007C5A9B" w:rsidRDefault="007C5A9B" w:rsidP="007C5A9B">
      <w:r>
        <w:t>Dotyczy: ZAŁĄCZNIK NR 2 DO ZAPYTANIA OFERTOWEGO - OPIS PRZEDMIOTU ZAMÓWIENIA</w:t>
      </w:r>
    </w:p>
    <w:p w:rsidR="007C5A9B" w:rsidRDefault="007C5A9B" w:rsidP="007C5A9B">
      <w:r>
        <w:t>Prosimy o wskazanie oczekiwanego ciśnienia butli we wszystkich pozycjach asortymentowo</w:t>
      </w:r>
    </w:p>
    <w:p w:rsidR="007C5A9B" w:rsidRDefault="007C5A9B" w:rsidP="007C5A9B">
      <w:r>
        <w:t>cenowych dla każdej części (część 1, część 2, część 3) i lokalizacji a tym samym umieszczenie tych</w:t>
      </w:r>
      <w:r w:rsidR="001C7063">
        <w:t xml:space="preserve"> </w:t>
      </w:r>
      <w:r>
        <w:t>informacji w kolumnach „Nazwa” odpowiednio:</w:t>
      </w:r>
    </w:p>
    <w:p w:rsidR="007C5A9B" w:rsidRDefault="007C5A9B" w:rsidP="007C5A9B">
      <w:r>
        <w:t>P150 – dla butli o ciśnieniu 150bar</w:t>
      </w:r>
    </w:p>
    <w:p w:rsidR="007C5A9B" w:rsidRDefault="007C5A9B" w:rsidP="007C5A9B">
      <w:r>
        <w:t>P200 – dla butli o ciśnieniu 200bar</w:t>
      </w:r>
    </w:p>
    <w:p w:rsidR="00043C2B" w:rsidRDefault="007C5A9B" w:rsidP="007C5A9B">
      <w:r>
        <w:t>Prośbę motywujemy faktem, że cena za butlę o ciśnieniu 150bar różni się znacząco od ceny za butlę</w:t>
      </w:r>
      <w:r w:rsidR="001C7063">
        <w:t xml:space="preserve"> </w:t>
      </w:r>
      <w:r>
        <w:t>o ciśnieniu 200bar danego gazu (z uwagi na ilość gazu w butli) dlatego też istotne jest aby</w:t>
      </w:r>
      <w:r w:rsidR="001C7063">
        <w:t xml:space="preserve"> </w:t>
      </w:r>
      <w:r>
        <w:t>Wykonawcy wiedzieli jakiego dokładnie asortymentu oczekuje Zamawiający.</w:t>
      </w:r>
    </w:p>
    <w:p w:rsidR="001C7063" w:rsidRDefault="001C7063" w:rsidP="007C5A9B"/>
    <w:p w:rsidR="001C7063" w:rsidRPr="001C7063" w:rsidRDefault="001C7063" w:rsidP="007C5A9B">
      <w:pPr>
        <w:rPr>
          <w:b/>
        </w:rPr>
      </w:pPr>
      <w:r w:rsidRPr="001C7063">
        <w:rPr>
          <w:b/>
        </w:rPr>
        <w:lastRenderedPageBreak/>
        <w:t>Odpowiedź:</w:t>
      </w:r>
    </w:p>
    <w:p w:rsidR="001C7063" w:rsidRPr="001C7063" w:rsidRDefault="001C7063" w:rsidP="001C7063">
      <w:r w:rsidRPr="001C7063">
        <w:t>Poniżej zamieszczono tabele zawierające informacje o które wnioskowano.</w:t>
      </w:r>
    </w:p>
    <w:p w:rsidR="001C7063" w:rsidRDefault="001C7063" w:rsidP="007C5A9B"/>
    <w:p w:rsidR="001C7063" w:rsidRPr="001C7063" w:rsidRDefault="001C7063" w:rsidP="001C7063">
      <w:r w:rsidRPr="001C7063">
        <w:t>1.Szczecin (Krajowe Laboratorium Pasz Pracownia w Szczecinie ul. Żubrów 1 (III piętro bez windy)) 71-617 Szczecin</w:t>
      </w:r>
    </w:p>
    <w:p w:rsidR="001C7063" w:rsidRPr="001C7063" w:rsidRDefault="001C7063" w:rsidP="001C7063"/>
    <w:tbl>
      <w:tblPr>
        <w:tblW w:w="0" w:type="auto"/>
        <w:tblCellMar>
          <w:left w:w="0" w:type="dxa"/>
          <w:right w:w="0" w:type="dxa"/>
        </w:tblCellMar>
        <w:tblLook w:val="04A0" w:firstRow="1" w:lastRow="0" w:firstColumn="1" w:lastColumn="0" w:noHBand="0" w:noVBand="1"/>
      </w:tblPr>
      <w:tblGrid>
        <w:gridCol w:w="2229"/>
        <w:gridCol w:w="2367"/>
        <w:gridCol w:w="2398"/>
        <w:gridCol w:w="2058"/>
      </w:tblGrid>
      <w:tr w:rsidR="001C7063" w:rsidRPr="001C7063" w:rsidTr="003034E0">
        <w:trPr>
          <w:trHeight w:val="566"/>
        </w:trPr>
        <w:tc>
          <w:tcPr>
            <w:tcW w:w="22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 xml:space="preserve">Nazwa </w:t>
            </w:r>
          </w:p>
        </w:tc>
        <w:tc>
          <w:tcPr>
            <w:tcW w:w="23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 xml:space="preserve">Ilość [m3/kg] -pojemność butli, ciśnienie butli </w:t>
            </w:r>
          </w:p>
        </w:tc>
        <w:tc>
          <w:tcPr>
            <w:tcW w:w="2398" w:type="dxa"/>
            <w:tcBorders>
              <w:top w:val="single" w:sz="8" w:space="0" w:color="auto"/>
              <w:left w:val="nil"/>
              <w:bottom w:val="single" w:sz="8" w:space="0" w:color="auto"/>
              <w:right w:val="single" w:sz="8" w:space="0" w:color="auto"/>
            </w:tcBorders>
          </w:tcPr>
          <w:p w:rsidR="001C7063" w:rsidRPr="001C7063" w:rsidRDefault="001C7063" w:rsidP="001C7063">
            <w:r w:rsidRPr="001C7063">
              <w:t xml:space="preserve"> Oferowana cena brutto [m3/kg]</w:t>
            </w:r>
          </w:p>
        </w:tc>
        <w:tc>
          <w:tcPr>
            <w:tcW w:w="2058" w:type="dxa"/>
            <w:tcBorders>
              <w:top w:val="single" w:sz="8" w:space="0" w:color="auto"/>
              <w:left w:val="nil"/>
              <w:bottom w:val="single" w:sz="8" w:space="0" w:color="auto"/>
              <w:right w:val="single" w:sz="8" w:space="0" w:color="auto"/>
            </w:tcBorders>
          </w:tcPr>
          <w:p w:rsidR="001C7063" w:rsidRPr="001C7063" w:rsidRDefault="001C7063" w:rsidP="001C7063">
            <w:r w:rsidRPr="001C7063">
              <w:t>Czynsz dzierżawny za</w:t>
            </w:r>
          </w:p>
          <w:p w:rsidR="001C7063" w:rsidRPr="001C7063" w:rsidRDefault="001C7063" w:rsidP="001C7063">
            <w:r w:rsidRPr="001C7063">
              <w:t>butlę [PLN/dzień]</w:t>
            </w:r>
          </w:p>
        </w:tc>
      </w:tr>
      <w:tr w:rsidR="001C7063" w:rsidRPr="001C7063"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Azot techniczny (4.0)</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140 m3 – F50, P200</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Argon 5.0</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180 m3 - F50, P200</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Acetylen (analityczny) (2.6)</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20 kg   - F50, brak danych, proszę wycenić zgodnie ze specyfiką tej butli</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 xml:space="preserve">Powietrze syntetyczne (5.0) </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30 m3 - F50, P200</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Hel 5.0</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10 m3 - F50, P200</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Tlen 4.5</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40 m3 - F50, P200</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2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Podtlenek azotu (2.5)</w:t>
            </w:r>
          </w:p>
        </w:tc>
        <w:tc>
          <w:tcPr>
            <w:tcW w:w="2367" w:type="dxa"/>
            <w:tcBorders>
              <w:top w:val="nil"/>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7,5 kg – F10, brak danych, proszę wycenić zgodnie ze specyfiką tej butli</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bl>
    <w:p w:rsidR="001C7063" w:rsidRPr="001C7063" w:rsidRDefault="001C7063" w:rsidP="001C7063"/>
    <w:p w:rsidR="001C7063" w:rsidRPr="001C7063" w:rsidRDefault="001C7063" w:rsidP="001C7063">
      <w:r w:rsidRPr="001C7063">
        <w:t>2.Lublin (Dział Analityki Laboratoryjnej Krajowe Laboratorium Pasz ul. Chmielna 2 20-079 Lublin)</w:t>
      </w:r>
    </w:p>
    <w:p w:rsidR="001C7063" w:rsidRPr="001C7063" w:rsidRDefault="001C7063" w:rsidP="001C7063"/>
    <w:tbl>
      <w:tblPr>
        <w:tblW w:w="0" w:type="auto"/>
        <w:tblCellMar>
          <w:left w:w="0" w:type="dxa"/>
          <w:right w:w="0" w:type="dxa"/>
        </w:tblCellMar>
        <w:tblLook w:val="04A0" w:firstRow="1" w:lastRow="0" w:firstColumn="1" w:lastColumn="0" w:noHBand="0" w:noVBand="1"/>
      </w:tblPr>
      <w:tblGrid>
        <w:gridCol w:w="2689"/>
        <w:gridCol w:w="3118"/>
        <w:gridCol w:w="3118"/>
      </w:tblGrid>
      <w:tr w:rsidR="001C7063" w:rsidRPr="001C7063" w:rsidTr="003034E0">
        <w:trPr>
          <w:trHeight w:val="566"/>
        </w:trPr>
        <w:tc>
          <w:tcPr>
            <w:tcW w:w="26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 xml:space="preserve">Nazwa </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Ilość [m3/kg]</w:t>
            </w:r>
          </w:p>
        </w:tc>
        <w:tc>
          <w:tcPr>
            <w:tcW w:w="3118" w:type="dxa"/>
            <w:tcBorders>
              <w:top w:val="single" w:sz="8" w:space="0" w:color="auto"/>
              <w:left w:val="nil"/>
              <w:bottom w:val="single" w:sz="8" w:space="0" w:color="auto"/>
              <w:right w:val="single" w:sz="8" w:space="0" w:color="auto"/>
            </w:tcBorders>
          </w:tcPr>
          <w:p w:rsidR="001C7063" w:rsidRPr="001C7063" w:rsidRDefault="001C7063" w:rsidP="001C7063">
            <w:r w:rsidRPr="001C7063">
              <w:t>Oferowana cena brutto [m3/kg]</w:t>
            </w:r>
          </w:p>
        </w:tc>
      </w:tr>
      <w:tr w:rsidR="001C7063" w:rsidRPr="001C7063"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Azot techniczny (5.0), F50, P200</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30 m3</w:t>
            </w:r>
          </w:p>
        </w:tc>
        <w:tc>
          <w:tcPr>
            <w:tcW w:w="311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Argon 5.0, 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1100 m3</w:t>
            </w:r>
          </w:p>
        </w:tc>
        <w:tc>
          <w:tcPr>
            <w:tcW w:w="311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Acetylen (analityczny) o czystości 2.6  F50,</w:t>
            </w:r>
          </w:p>
          <w:p w:rsidR="001C7063" w:rsidRPr="001C7063" w:rsidRDefault="001C7063" w:rsidP="001C7063">
            <w:r w:rsidRPr="001C7063">
              <w:t>ciśnienie 20 bar (P20)</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 xml:space="preserve">80 kg </w:t>
            </w:r>
          </w:p>
        </w:tc>
        <w:tc>
          <w:tcPr>
            <w:tcW w:w="311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5051A8" w:rsidP="001C7063">
            <w:r>
              <w:t xml:space="preserve">Powietrze syntetyczne  (5.0) </w:t>
            </w:r>
            <w:r w:rsidR="001C7063" w:rsidRPr="001C7063">
              <w:t>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10 m3</w:t>
            </w:r>
          </w:p>
        </w:tc>
        <w:tc>
          <w:tcPr>
            <w:tcW w:w="311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Hel 5.0  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10 m3</w:t>
            </w:r>
          </w:p>
        </w:tc>
        <w:tc>
          <w:tcPr>
            <w:tcW w:w="311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Wodór 2.5 F50, P200  *</w:t>
            </w:r>
          </w:p>
        </w:tc>
        <w:tc>
          <w:tcPr>
            <w:tcW w:w="3118"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10 m3</w:t>
            </w:r>
          </w:p>
        </w:tc>
        <w:tc>
          <w:tcPr>
            <w:tcW w:w="3118" w:type="dxa"/>
            <w:tcBorders>
              <w:top w:val="nil"/>
              <w:left w:val="nil"/>
              <w:bottom w:val="single" w:sz="8" w:space="0" w:color="auto"/>
              <w:right w:val="single" w:sz="8" w:space="0" w:color="auto"/>
            </w:tcBorders>
          </w:tcPr>
          <w:p w:rsidR="001C7063" w:rsidRPr="001C7063" w:rsidRDefault="001C7063" w:rsidP="001C7063"/>
        </w:tc>
      </w:tr>
    </w:tbl>
    <w:p w:rsidR="001C7063" w:rsidRPr="001C7063" w:rsidRDefault="001C7063" w:rsidP="001C7063"/>
    <w:p w:rsidR="001C7063" w:rsidRPr="001C7063" w:rsidRDefault="001C7063" w:rsidP="001C7063">
      <w:r w:rsidRPr="001C7063">
        <w:t>3.Aleksandrowice (Centralne Laboratorium IZ PIB ul. Jurajska 44, Aleksandrowice 32-084 Morawica)</w:t>
      </w:r>
    </w:p>
    <w:tbl>
      <w:tblPr>
        <w:tblW w:w="0" w:type="auto"/>
        <w:tblCellMar>
          <w:left w:w="0" w:type="dxa"/>
          <w:right w:w="0" w:type="dxa"/>
        </w:tblCellMar>
        <w:tblLook w:val="04A0" w:firstRow="1" w:lastRow="0" w:firstColumn="1" w:lastColumn="0" w:noHBand="0" w:noVBand="1"/>
      </w:tblPr>
      <w:tblGrid>
        <w:gridCol w:w="2400"/>
        <w:gridCol w:w="2196"/>
        <w:gridCol w:w="2398"/>
        <w:gridCol w:w="2058"/>
      </w:tblGrid>
      <w:tr w:rsidR="001C7063" w:rsidRPr="001C7063" w:rsidTr="003034E0">
        <w:trPr>
          <w:trHeight w:val="566"/>
        </w:trPr>
        <w:tc>
          <w:tcPr>
            <w:tcW w:w="24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 xml:space="preserve">Nazwa </w:t>
            </w:r>
          </w:p>
        </w:tc>
        <w:tc>
          <w:tcPr>
            <w:tcW w:w="21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Ilość [m3/kg]</w:t>
            </w:r>
          </w:p>
        </w:tc>
        <w:tc>
          <w:tcPr>
            <w:tcW w:w="2398" w:type="dxa"/>
            <w:tcBorders>
              <w:top w:val="single" w:sz="8" w:space="0" w:color="auto"/>
              <w:left w:val="nil"/>
              <w:bottom w:val="single" w:sz="8" w:space="0" w:color="auto"/>
              <w:right w:val="single" w:sz="8" w:space="0" w:color="auto"/>
            </w:tcBorders>
          </w:tcPr>
          <w:p w:rsidR="001C7063" w:rsidRPr="001C7063" w:rsidRDefault="001C7063" w:rsidP="001C7063">
            <w:r w:rsidRPr="001C7063">
              <w:t>Oferowana cena brutto [m3/kg]</w:t>
            </w:r>
          </w:p>
        </w:tc>
        <w:tc>
          <w:tcPr>
            <w:tcW w:w="2058" w:type="dxa"/>
            <w:tcBorders>
              <w:top w:val="single" w:sz="8" w:space="0" w:color="auto"/>
              <w:left w:val="nil"/>
              <w:bottom w:val="single" w:sz="8" w:space="0" w:color="auto"/>
              <w:right w:val="single" w:sz="8" w:space="0" w:color="auto"/>
            </w:tcBorders>
          </w:tcPr>
          <w:p w:rsidR="001C7063" w:rsidRPr="001C7063" w:rsidRDefault="001C7063" w:rsidP="001C7063">
            <w:r w:rsidRPr="001C7063">
              <w:t>Czynsz dzierżawny za</w:t>
            </w:r>
          </w:p>
          <w:p w:rsidR="001C7063" w:rsidRPr="001C7063" w:rsidRDefault="001C7063" w:rsidP="001C7063">
            <w:r w:rsidRPr="001C7063">
              <w:t>butlę [PLN/dzień]</w:t>
            </w:r>
          </w:p>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Azot techniczny (4.0)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100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Azot 6.0 F10,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lastRenderedPageBreak/>
              <w:t>Argon 4.8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Argon 5.0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350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Acetylen (analityczny) (2.6)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50 kg</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Powietrze sprężone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100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Hel 5.0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100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Hel 6.0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20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Wodór 2.5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30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7063" w:rsidRPr="001C7063" w:rsidRDefault="001C7063" w:rsidP="001C7063">
            <w:r w:rsidRPr="001C7063">
              <w:t>Tlen 2.5 F50, P200</w:t>
            </w:r>
          </w:p>
        </w:tc>
        <w:tc>
          <w:tcPr>
            <w:tcW w:w="2196" w:type="dxa"/>
            <w:tcBorders>
              <w:top w:val="nil"/>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20 m3</w:t>
            </w:r>
          </w:p>
        </w:tc>
        <w:tc>
          <w:tcPr>
            <w:tcW w:w="2398" w:type="dxa"/>
            <w:tcBorders>
              <w:top w:val="nil"/>
              <w:left w:val="nil"/>
              <w:bottom w:val="single" w:sz="8" w:space="0" w:color="auto"/>
              <w:right w:val="single" w:sz="8" w:space="0" w:color="auto"/>
            </w:tcBorders>
          </w:tcPr>
          <w:p w:rsidR="001C7063" w:rsidRPr="001C7063" w:rsidRDefault="001C7063" w:rsidP="001C7063"/>
        </w:tc>
        <w:tc>
          <w:tcPr>
            <w:tcW w:w="2058" w:type="dxa"/>
            <w:tcBorders>
              <w:top w:val="nil"/>
              <w:left w:val="nil"/>
              <w:bottom w:val="single" w:sz="8" w:space="0" w:color="auto"/>
              <w:right w:val="single" w:sz="8" w:space="0" w:color="auto"/>
            </w:tcBorders>
          </w:tcPr>
          <w:p w:rsidR="001C7063" w:rsidRPr="001C7063" w:rsidRDefault="001C7063" w:rsidP="001C7063"/>
        </w:tc>
      </w:tr>
      <w:tr w:rsidR="001C7063" w:rsidRPr="001C7063" w:rsidTr="003034E0">
        <w:tc>
          <w:tcPr>
            <w:tcW w:w="240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1C7063" w:rsidRPr="001C7063" w:rsidRDefault="001C7063" w:rsidP="001C7063">
            <w:r w:rsidRPr="001C7063">
              <w:t>Podtlenek azotu (2.5) F50, P200</w:t>
            </w:r>
          </w:p>
        </w:tc>
        <w:tc>
          <w:tcPr>
            <w:tcW w:w="2196" w:type="dxa"/>
            <w:tcBorders>
              <w:top w:val="nil"/>
              <w:left w:val="nil"/>
              <w:bottom w:val="single" w:sz="4" w:space="0" w:color="auto"/>
              <w:right w:val="single" w:sz="8" w:space="0" w:color="auto"/>
            </w:tcBorders>
            <w:tcMar>
              <w:top w:w="0" w:type="dxa"/>
              <w:left w:w="108" w:type="dxa"/>
              <w:bottom w:w="0" w:type="dxa"/>
              <w:right w:w="108" w:type="dxa"/>
            </w:tcMar>
          </w:tcPr>
          <w:p w:rsidR="001C7063" w:rsidRPr="001C7063" w:rsidRDefault="001C7063" w:rsidP="001C7063">
            <w:r w:rsidRPr="001C7063">
              <w:t>0</w:t>
            </w:r>
          </w:p>
        </w:tc>
        <w:tc>
          <w:tcPr>
            <w:tcW w:w="2398" w:type="dxa"/>
            <w:tcBorders>
              <w:top w:val="nil"/>
              <w:left w:val="nil"/>
              <w:bottom w:val="single" w:sz="4" w:space="0" w:color="auto"/>
              <w:right w:val="single" w:sz="8" w:space="0" w:color="auto"/>
            </w:tcBorders>
          </w:tcPr>
          <w:p w:rsidR="001C7063" w:rsidRPr="001C7063" w:rsidRDefault="001C7063" w:rsidP="001C7063"/>
        </w:tc>
        <w:tc>
          <w:tcPr>
            <w:tcW w:w="2058" w:type="dxa"/>
            <w:tcBorders>
              <w:top w:val="nil"/>
              <w:left w:val="nil"/>
              <w:bottom w:val="single" w:sz="4" w:space="0" w:color="auto"/>
              <w:right w:val="single" w:sz="8" w:space="0" w:color="auto"/>
            </w:tcBorders>
          </w:tcPr>
          <w:p w:rsidR="001C7063" w:rsidRPr="001C7063" w:rsidRDefault="001C7063" w:rsidP="001C7063"/>
        </w:tc>
      </w:tr>
      <w:tr w:rsidR="001C7063" w:rsidRPr="001C7063" w:rsidTr="003034E0">
        <w:tc>
          <w:tcPr>
            <w:tcW w:w="240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Dwutlenek węgla (2.5) F50, P200</w:t>
            </w:r>
          </w:p>
        </w:tc>
        <w:tc>
          <w:tcPr>
            <w:tcW w:w="219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1C7063" w:rsidRPr="001C7063" w:rsidRDefault="001C7063" w:rsidP="001C7063">
            <w:r w:rsidRPr="001C7063">
              <w:t>500 kg</w:t>
            </w:r>
          </w:p>
        </w:tc>
        <w:tc>
          <w:tcPr>
            <w:tcW w:w="2398" w:type="dxa"/>
            <w:tcBorders>
              <w:top w:val="single" w:sz="4" w:space="0" w:color="auto"/>
              <w:left w:val="nil"/>
              <w:bottom w:val="single" w:sz="8" w:space="0" w:color="auto"/>
              <w:right w:val="single" w:sz="8" w:space="0" w:color="auto"/>
            </w:tcBorders>
          </w:tcPr>
          <w:p w:rsidR="001C7063" w:rsidRPr="001C7063" w:rsidRDefault="001C7063" w:rsidP="001C7063"/>
        </w:tc>
        <w:tc>
          <w:tcPr>
            <w:tcW w:w="2058" w:type="dxa"/>
            <w:tcBorders>
              <w:top w:val="single" w:sz="4" w:space="0" w:color="auto"/>
              <w:left w:val="nil"/>
              <w:bottom w:val="single" w:sz="8" w:space="0" w:color="auto"/>
              <w:right w:val="single" w:sz="8" w:space="0" w:color="auto"/>
            </w:tcBorders>
          </w:tcPr>
          <w:p w:rsidR="001C7063" w:rsidRPr="001C7063" w:rsidRDefault="001C7063" w:rsidP="001C7063"/>
        </w:tc>
      </w:tr>
    </w:tbl>
    <w:p w:rsidR="001C7063" w:rsidRDefault="001C7063" w:rsidP="007C5A9B"/>
    <w:p w:rsidR="001C7063" w:rsidRDefault="001C7063" w:rsidP="007C5A9B">
      <w:pPr>
        <w:rPr>
          <w:b/>
        </w:rPr>
      </w:pPr>
      <w:r>
        <w:rPr>
          <w:b/>
        </w:rPr>
        <w:t>Pytanie nr 3</w:t>
      </w:r>
    </w:p>
    <w:p w:rsidR="001C7063" w:rsidRDefault="001C7063" w:rsidP="001C7063">
      <w:r>
        <w:t>Dotyczy: ZAŁĄCZNIK NR 2 DO ZAPYTANIA OFERTOWEGO - OPIS PRZEDMIOTU ZAMÓWIENIA</w:t>
      </w:r>
    </w:p>
    <w:p w:rsidR="001C7063" w:rsidRDefault="001C7063" w:rsidP="001C7063">
      <w:r>
        <w:t>Prosimy o informację dotyczącą wymaganej czystości gazów kolejno:</w:t>
      </w:r>
    </w:p>
    <w:p w:rsidR="001C7063" w:rsidRDefault="001C7063" w:rsidP="001C7063">
      <w:r>
        <w:t>a) CZĘŚĆ 1</w:t>
      </w:r>
    </w:p>
    <w:p w:rsidR="001C7063" w:rsidRDefault="001C7063" w:rsidP="001C7063">
      <w:r>
        <w:t>- Acetylen (analityczny) – czy Zamawiający wymaga acetylenu o czystości 2.6?</w:t>
      </w:r>
    </w:p>
    <w:p w:rsidR="001C7063" w:rsidRDefault="001C7063" w:rsidP="001C7063">
      <w:r>
        <w:t>- Powietrze syntetyczne - czy Zamawiający wymaga powietrza syntetycznego o czystości 5.0?</w:t>
      </w:r>
    </w:p>
    <w:p w:rsidR="001C7063" w:rsidRDefault="001C7063" w:rsidP="001C7063">
      <w:r>
        <w:t>- Podtlenek azotu – czy Zamawiający wymaga podtlenku azotu o czystości 2.5?</w:t>
      </w:r>
    </w:p>
    <w:p w:rsidR="001C7063" w:rsidRDefault="001C7063" w:rsidP="001C7063">
      <w:r>
        <w:t>b) CZĘŚĆ 2</w:t>
      </w:r>
    </w:p>
    <w:p w:rsidR="001C7063" w:rsidRDefault="001C7063" w:rsidP="001C7063">
      <w:r>
        <w:t>- Acetylen (analityczny) – czy Zamawiający wymaga acetylenu o czystości 2.6?</w:t>
      </w:r>
    </w:p>
    <w:p w:rsidR="001C7063" w:rsidRDefault="001C7063" w:rsidP="001C7063">
      <w:r>
        <w:t>- Powietrze syntetyczne - czy Zamawiający wymaga powietrza syntetycznego o czystości 5.0?</w:t>
      </w:r>
    </w:p>
    <w:p w:rsidR="001C7063" w:rsidRDefault="001C7063" w:rsidP="001C7063">
      <w:r>
        <w:t>- Podtlenek azotu – czy Zamawiający wymaga podtlenku azotu o czystości 2.5?</w:t>
      </w:r>
    </w:p>
    <w:p w:rsidR="001C7063" w:rsidRDefault="001C7063" w:rsidP="001C7063">
      <w:r>
        <w:t>c) CZĘŚĆ 3</w:t>
      </w:r>
    </w:p>
    <w:p w:rsidR="001C7063" w:rsidRDefault="001C7063" w:rsidP="001C7063">
      <w:r>
        <w:t>- Acetylen (analityczny) – czy Zamawiający wymaga acetylenu o czystości 2.6?</w:t>
      </w:r>
    </w:p>
    <w:p w:rsidR="001C7063" w:rsidRDefault="001C7063" w:rsidP="001C7063">
      <w:r>
        <w:t>- Powietrze sprężone - czy Zamawiający wymaga powietrza sprężonego o czystości technicznej i</w:t>
      </w:r>
      <w:r w:rsidR="007E15E2">
        <w:t xml:space="preserve"> </w:t>
      </w:r>
      <w:r>
        <w:t>przyłączu DIN13 czy jak dla pozostałych lokalizacji powietrza syntetycznego o czystości 5.0 i</w:t>
      </w:r>
      <w:r w:rsidR="007E15E2">
        <w:t xml:space="preserve"> </w:t>
      </w:r>
      <w:r>
        <w:t>przyłączu DIN9?</w:t>
      </w:r>
    </w:p>
    <w:p w:rsidR="001C7063" w:rsidRDefault="001C7063" w:rsidP="001C7063">
      <w:r>
        <w:t>- Podtlenek azotu – czy Zamawiający wymaga podtlenku azotu o czystości 2.5?</w:t>
      </w:r>
    </w:p>
    <w:p w:rsidR="001C7063" w:rsidRDefault="001C7063" w:rsidP="001C7063">
      <w:r>
        <w:t>- Dwutlenek węgla – czy Zamawiający wymaga dwutlenku węgla o czystości 2.5</w:t>
      </w:r>
    </w:p>
    <w:p w:rsidR="001C7063" w:rsidRDefault="001C7063" w:rsidP="001C7063"/>
    <w:p w:rsidR="001C7063" w:rsidRDefault="001C7063" w:rsidP="001C7063">
      <w:r w:rsidRPr="001C7063">
        <w:rPr>
          <w:b/>
        </w:rPr>
        <w:t>Odpowiedź</w:t>
      </w:r>
      <w:r>
        <w:t>:</w:t>
      </w:r>
    </w:p>
    <w:p w:rsidR="001C7063" w:rsidRDefault="001C7063" w:rsidP="001C7063"/>
    <w:p w:rsidR="001C7063" w:rsidRDefault="00A41E64" w:rsidP="00A41E64">
      <w:r>
        <w:t>a)</w:t>
      </w:r>
    </w:p>
    <w:p w:rsidR="001C7063" w:rsidRDefault="001C7063" w:rsidP="001C7063">
      <w:pPr>
        <w:pStyle w:val="Akapitzlist"/>
      </w:pPr>
      <w:r>
        <w:t xml:space="preserve">-Zamawiający wymaga </w:t>
      </w:r>
      <w:r w:rsidRPr="001C7063">
        <w:t>acetylenu o czystości 2.6</w:t>
      </w:r>
    </w:p>
    <w:p w:rsidR="001C7063" w:rsidRDefault="001C7063" w:rsidP="001C7063">
      <w:pPr>
        <w:pStyle w:val="Akapitzlist"/>
      </w:pPr>
      <w:r>
        <w:t>-</w:t>
      </w:r>
      <w:r w:rsidRPr="001C7063">
        <w:t>Zamawiający wymaga powietrza syntetycznego o czystości 5.0</w:t>
      </w:r>
    </w:p>
    <w:p w:rsidR="001C7063" w:rsidRDefault="001C7063" w:rsidP="001C7063">
      <w:pPr>
        <w:pStyle w:val="Akapitzlist"/>
      </w:pPr>
      <w:r>
        <w:t>-</w:t>
      </w:r>
      <w:r w:rsidRPr="001C7063">
        <w:t>Zamawiający wymaga podtlenku azotu o czystości 2.5</w:t>
      </w:r>
    </w:p>
    <w:p w:rsidR="00A41E64" w:rsidRDefault="00A41E64" w:rsidP="00A41E64">
      <w:r>
        <w:t>b)</w:t>
      </w:r>
    </w:p>
    <w:p w:rsidR="00A41E64" w:rsidRDefault="00A41E64" w:rsidP="00A41E64">
      <w:r>
        <w:tab/>
        <w:t>-</w:t>
      </w:r>
      <w:r w:rsidRPr="00A41E64">
        <w:t>Zamawiający wymaga acetylenu o czystości 2.6</w:t>
      </w:r>
    </w:p>
    <w:p w:rsidR="00A41E64" w:rsidRDefault="00A41E64" w:rsidP="00A41E64">
      <w:pPr>
        <w:pStyle w:val="Akapitzlist"/>
      </w:pPr>
      <w:r>
        <w:t>-Zamawiający wymaga powietrza syntetycznego o czystości 5.0</w:t>
      </w:r>
    </w:p>
    <w:p w:rsidR="00A41E64" w:rsidRDefault="00A41E64" w:rsidP="00A41E64">
      <w:pPr>
        <w:pStyle w:val="Akapitzlist"/>
      </w:pPr>
      <w:r w:rsidRPr="00A41E64">
        <w:t>-Zamawiający wymaga podtlenku azotu o czystości 2.5</w:t>
      </w:r>
    </w:p>
    <w:p w:rsidR="00A41E64" w:rsidRDefault="00A41E64" w:rsidP="00A41E64">
      <w:pPr>
        <w:pStyle w:val="Akapitzlist"/>
      </w:pPr>
    </w:p>
    <w:p w:rsidR="00DD5A21" w:rsidRDefault="00DD5A21" w:rsidP="00A41E64">
      <w:pPr>
        <w:pStyle w:val="Akapitzlist"/>
      </w:pPr>
    </w:p>
    <w:p w:rsidR="00A41E64" w:rsidRPr="00A41E64" w:rsidRDefault="00A41E64" w:rsidP="00A41E64">
      <w:pPr>
        <w:pStyle w:val="Akapitzlist"/>
        <w:ind w:hanging="720"/>
      </w:pPr>
      <w:r>
        <w:lastRenderedPageBreak/>
        <w:t>c</w:t>
      </w:r>
      <w:r w:rsidRPr="00A41E64">
        <w:t>)</w:t>
      </w:r>
    </w:p>
    <w:p w:rsidR="00A41E64" w:rsidRDefault="005051A8" w:rsidP="00A41E64">
      <w:pPr>
        <w:pStyle w:val="Akapitzlist"/>
      </w:pPr>
      <w:r>
        <w:t>-</w:t>
      </w:r>
      <w:r w:rsidRPr="005051A8">
        <w:t>Zamawiający wymaga acetylenu o czystości 2.6</w:t>
      </w:r>
    </w:p>
    <w:p w:rsidR="005051A8" w:rsidRDefault="005051A8" w:rsidP="00A41E64">
      <w:pPr>
        <w:pStyle w:val="Akapitzlist"/>
      </w:pPr>
      <w:r>
        <w:t>-</w:t>
      </w:r>
      <w:r w:rsidR="007E15E2">
        <w:t>Zamawiający wymaga w tej lokalizacji powietrza sprężonego i przyłącza DIN 13</w:t>
      </w:r>
    </w:p>
    <w:p w:rsidR="00B756E0" w:rsidRDefault="00B756E0" w:rsidP="00A41E64">
      <w:pPr>
        <w:pStyle w:val="Akapitzlist"/>
      </w:pPr>
      <w:r>
        <w:t xml:space="preserve">-Zamawiający </w:t>
      </w:r>
      <w:r w:rsidRPr="00B756E0">
        <w:t>wymaga podtlenku azotu o czystości 2.5</w:t>
      </w:r>
    </w:p>
    <w:p w:rsidR="00B756E0" w:rsidRDefault="00B756E0" w:rsidP="00B756E0">
      <w:pPr>
        <w:pStyle w:val="Akapitzlist"/>
      </w:pPr>
      <w:r>
        <w:t>-</w:t>
      </w:r>
      <w:r w:rsidRPr="00B756E0">
        <w:t xml:space="preserve"> Zamawiający wymaga dwutlenku węgla o czystości 2.5</w:t>
      </w:r>
    </w:p>
    <w:p w:rsidR="00B756E0" w:rsidRDefault="00B756E0" w:rsidP="00B756E0">
      <w:pPr>
        <w:pStyle w:val="Akapitzlist"/>
      </w:pPr>
    </w:p>
    <w:p w:rsidR="00B756E0" w:rsidRDefault="00B756E0" w:rsidP="00B756E0">
      <w:pPr>
        <w:pStyle w:val="Akapitzlist"/>
        <w:ind w:hanging="720"/>
        <w:rPr>
          <w:b/>
        </w:rPr>
      </w:pPr>
      <w:r>
        <w:rPr>
          <w:b/>
        </w:rPr>
        <w:t>Pytanie nr 4</w:t>
      </w:r>
    </w:p>
    <w:p w:rsidR="00B476AE" w:rsidRPr="00B476AE" w:rsidRDefault="00B476AE" w:rsidP="00B476AE">
      <w:pPr>
        <w:pStyle w:val="Akapitzlist"/>
        <w:ind w:hanging="720"/>
        <w:jc w:val="both"/>
      </w:pPr>
      <w:r w:rsidRPr="00B476AE">
        <w:t>Dotyczy: ZAŁĄCZNIK NR 1 DO ZAPYTANIA OFERTOWEGO</w:t>
      </w:r>
    </w:p>
    <w:p w:rsidR="00B476AE" w:rsidRPr="00B476AE" w:rsidRDefault="00B476AE" w:rsidP="00B476AE">
      <w:pPr>
        <w:pStyle w:val="Akapitzlist"/>
        <w:ind w:left="0"/>
        <w:jc w:val="both"/>
      </w:pPr>
      <w:r w:rsidRPr="00B476AE">
        <w:t>Prosimy o potwierdzenie, że Zamawiający traktuje części 1, 2, 3 jako osobne pakiety postępowania, a zatem dopuszcza złożenie przez Wykonawców ofert częściowych (na wybraną część/lokalizację) Zamawiającego.</w:t>
      </w:r>
    </w:p>
    <w:p w:rsidR="00B476AE" w:rsidRPr="00B476AE" w:rsidRDefault="00B476AE" w:rsidP="00B476AE">
      <w:pPr>
        <w:pStyle w:val="Akapitzlist"/>
        <w:ind w:left="0"/>
        <w:jc w:val="both"/>
      </w:pPr>
      <w:r w:rsidRPr="00B476AE">
        <w:t>Jeśli tak prosimy o uwzględnienie wyceny części w treści formularza ofertowego, a tym zmian:</w:t>
      </w:r>
    </w:p>
    <w:p w:rsidR="00B476AE" w:rsidRPr="00B476AE" w:rsidRDefault="00B476AE" w:rsidP="00B476AE">
      <w:pPr>
        <w:pStyle w:val="Akapitzlist"/>
        <w:ind w:hanging="720"/>
        <w:jc w:val="both"/>
      </w:pPr>
      <w:r w:rsidRPr="00B476AE">
        <w:t>z:</w:t>
      </w:r>
    </w:p>
    <w:p w:rsidR="00B476AE" w:rsidRPr="00B476AE" w:rsidRDefault="00B476AE" w:rsidP="00B476AE">
      <w:pPr>
        <w:pStyle w:val="Akapitzlist"/>
        <w:ind w:hanging="720"/>
        <w:jc w:val="both"/>
      </w:pPr>
      <w:r w:rsidRPr="00B476AE">
        <w:t>„I. OFERUJEMY wykonanie zamówienia według cen podanych w załączniku 2 do zapytania ofertowego</w:t>
      </w:r>
    </w:p>
    <w:p w:rsidR="00B476AE" w:rsidRPr="00B476AE" w:rsidRDefault="00B476AE" w:rsidP="00B476AE">
      <w:pPr>
        <w:pStyle w:val="Akapitzlist"/>
        <w:ind w:hanging="720"/>
        <w:jc w:val="both"/>
      </w:pPr>
      <w:r w:rsidRPr="00B476AE">
        <w:t>Łączna cenę za produkty określone w załączniku nr 2 : …………………………. zł. Brutto”</w:t>
      </w:r>
    </w:p>
    <w:p w:rsidR="00B476AE" w:rsidRPr="00B476AE" w:rsidRDefault="00B476AE" w:rsidP="00B476AE">
      <w:pPr>
        <w:pStyle w:val="Akapitzlist"/>
        <w:ind w:hanging="720"/>
        <w:jc w:val="both"/>
      </w:pPr>
      <w:r w:rsidRPr="00B476AE">
        <w:t>na:</w:t>
      </w:r>
    </w:p>
    <w:p w:rsidR="00B476AE" w:rsidRPr="00B476AE" w:rsidRDefault="00B476AE" w:rsidP="00B476AE">
      <w:pPr>
        <w:pStyle w:val="Akapitzlist"/>
        <w:ind w:hanging="720"/>
        <w:jc w:val="both"/>
      </w:pPr>
      <w:r w:rsidRPr="00B476AE">
        <w:t>„I. OFERUJEMY wykonanie zamówienia według cen podanych w załączniku 2 do zapytania</w:t>
      </w:r>
    </w:p>
    <w:p w:rsidR="00B476AE" w:rsidRPr="00B476AE" w:rsidRDefault="00B476AE" w:rsidP="00B476AE">
      <w:pPr>
        <w:pStyle w:val="Akapitzlist"/>
        <w:ind w:hanging="720"/>
        <w:jc w:val="both"/>
      </w:pPr>
      <w:r w:rsidRPr="00B476AE">
        <w:t>ofertowego:</w:t>
      </w:r>
    </w:p>
    <w:p w:rsidR="00B476AE" w:rsidRPr="00B476AE" w:rsidRDefault="00B476AE" w:rsidP="00B476AE">
      <w:pPr>
        <w:pStyle w:val="Akapitzlist"/>
        <w:ind w:hanging="720"/>
        <w:jc w:val="both"/>
      </w:pPr>
      <w:r w:rsidRPr="00B476AE">
        <w:t>Łączna cenę za produkty określone w załączniku nr 2 – część 1 : …………………………. zł. Brutto</w:t>
      </w:r>
    </w:p>
    <w:p w:rsidR="00B476AE" w:rsidRPr="00B476AE" w:rsidRDefault="00B476AE" w:rsidP="00B476AE">
      <w:pPr>
        <w:pStyle w:val="Akapitzlist"/>
        <w:ind w:hanging="720"/>
        <w:jc w:val="both"/>
      </w:pPr>
      <w:r w:rsidRPr="00B476AE">
        <w:t>Łączna cenę za produkty określone w załączniku nr 2 – część 2 : …………………………. zł. Brutto</w:t>
      </w:r>
    </w:p>
    <w:p w:rsidR="00B476AE" w:rsidRDefault="00B476AE" w:rsidP="00B476AE">
      <w:pPr>
        <w:pStyle w:val="Akapitzlist"/>
        <w:ind w:hanging="720"/>
        <w:jc w:val="both"/>
      </w:pPr>
      <w:r w:rsidRPr="00B476AE">
        <w:t>Łączna cenę za produkty określone w załączniku nr 2 – część 3 : …………………………. zł. Brutto”</w:t>
      </w:r>
    </w:p>
    <w:p w:rsidR="00B476AE" w:rsidRDefault="00B476AE" w:rsidP="00B476AE">
      <w:pPr>
        <w:pStyle w:val="Akapitzlist"/>
        <w:ind w:hanging="720"/>
        <w:jc w:val="both"/>
        <w:rPr>
          <w:b/>
        </w:rPr>
      </w:pPr>
    </w:p>
    <w:p w:rsidR="00B476AE" w:rsidRDefault="00B476AE" w:rsidP="00B476AE">
      <w:pPr>
        <w:pStyle w:val="Akapitzlist"/>
        <w:ind w:hanging="720"/>
        <w:jc w:val="both"/>
        <w:rPr>
          <w:b/>
        </w:rPr>
      </w:pPr>
      <w:r w:rsidRPr="00B476AE">
        <w:rPr>
          <w:b/>
        </w:rPr>
        <w:t>Odpowiedź</w:t>
      </w:r>
      <w:r>
        <w:rPr>
          <w:b/>
        </w:rPr>
        <w:t>:</w:t>
      </w:r>
    </w:p>
    <w:p w:rsidR="00B476AE" w:rsidRDefault="00B476AE" w:rsidP="00B476AE">
      <w:pPr>
        <w:pStyle w:val="Akapitzlist"/>
        <w:ind w:hanging="720"/>
        <w:jc w:val="both"/>
        <w:rPr>
          <w:b/>
        </w:rPr>
      </w:pPr>
    </w:p>
    <w:p w:rsidR="00B476AE" w:rsidRDefault="00B476AE" w:rsidP="00B476AE">
      <w:pPr>
        <w:pStyle w:val="Akapitzlist"/>
        <w:ind w:left="0"/>
        <w:jc w:val="both"/>
      </w:pPr>
      <w:r>
        <w:t xml:space="preserve">Zamawiający nie traktuje wskazanych lokalizacji jako odrębnych pakietów postępowania a zatem nie dopuszcza ofert częściowych. Wskazane w treści lokalizacje należy traktować jedynie jako miejsca dostawy. </w:t>
      </w:r>
    </w:p>
    <w:p w:rsidR="00B476AE" w:rsidRDefault="00B476AE" w:rsidP="00B476AE">
      <w:pPr>
        <w:pStyle w:val="Akapitzlist"/>
        <w:ind w:left="0"/>
        <w:jc w:val="both"/>
      </w:pPr>
    </w:p>
    <w:p w:rsidR="00B476AE" w:rsidRPr="00B476AE" w:rsidRDefault="00B476AE" w:rsidP="00B476AE">
      <w:pPr>
        <w:pStyle w:val="Akapitzlist"/>
        <w:ind w:hanging="720"/>
        <w:jc w:val="both"/>
        <w:rPr>
          <w:b/>
        </w:rPr>
      </w:pPr>
      <w:r w:rsidRPr="00B476AE">
        <w:rPr>
          <w:b/>
        </w:rPr>
        <w:t>Pytanie nr 5</w:t>
      </w:r>
    </w:p>
    <w:p w:rsidR="00B476AE" w:rsidRDefault="00B476AE" w:rsidP="00142120">
      <w:pPr>
        <w:pStyle w:val="Akapitzlist"/>
        <w:ind w:left="0"/>
        <w:jc w:val="both"/>
      </w:pPr>
      <w:r>
        <w:t>Dotyczy: ZAŁĄCZNIK NR 1 DO ZAPYTANIA OFERTOWEGO oraz ZAŁĄCZNIK NR 2 DO ZAPYTANIA OFERTOWEGO</w:t>
      </w:r>
    </w:p>
    <w:p w:rsidR="00B476AE" w:rsidRDefault="00B476AE" w:rsidP="00142120">
      <w:pPr>
        <w:pStyle w:val="Akapitzlist"/>
        <w:tabs>
          <w:tab w:val="left" w:pos="0"/>
        </w:tabs>
        <w:ind w:left="0"/>
        <w:jc w:val="both"/>
      </w:pPr>
      <w:r>
        <w:t>Prosimy o wydzielenie ciekłego azotu, który musi być dostarczony w autocysternach, a zatem innym środkiem transportu niż butle, do osobnego pakietu.</w:t>
      </w:r>
    </w:p>
    <w:p w:rsidR="00142120" w:rsidRDefault="00142120" w:rsidP="00142120">
      <w:pPr>
        <w:pStyle w:val="Akapitzlist"/>
        <w:tabs>
          <w:tab w:val="left" w:pos="0"/>
        </w:tabs>
        <w:ind w:left="0"/>
        <w:jc w:val="both"/>
      </w:pPr>
    </w:p>
    <w:p w:rsidR="00142120" w:rsidRDefault="00142120" w:rsidP="00142120">
      <w:pPr>
        <w:pStyle w:val="Akapitzlist"/>
        <w:tabs>
          <w:tab w:val="left" w:pos="0"/>
        </w:tabs>
        <w:ind w:left="0"/>
        <w:jc w:val="both"/>
        <w:rPr>
          <w:b/>
        </w:rPr>
      </w:pPr>
      <w:r w:rsidRPr="00142120">
        <w:rPr>
          <w:b/>
        </w:rPr>
        <w:t>Odpowiedź:</w:t>
      </w:r>
    </w:p>
    <w:p w:rsidR="00142120" w:rsidRDefault="00142120" w:rsidP="00142120">
      <w:pPr>
        <w:pStyle w:val="Akapitzlist"/>
        <w:tabs>
          <w:tab w:val="left" w:pos="0"/>
        </w:tabs>
        <w:ind w:left="0"/>
        <w:jc w:val="both"/>
        <w:rPr>
          <w:b/>
        </w:rPr>
      </w:pPr>
    </w:p>
    <w:p w:rsidR="00B476AE" w:rsidRDefault="00142120" w:rsidP="00142120">
      <w:pPr>
        <w:pStyle w:val="Akapitzlist"/>
        <w:tabs>
          <w:tab w:val="left" w:pos="0"/>
        </w:tabs>
        <w:ind w:left="0"/>
        <w:jc w:val="both"/>
        <w:rPr>
          <w:b/>
        </w:rPr>
      </w:pPr>
      <w:r w:rsidRPr="00142120">
        <w:t>Jak zaznaczono w zapytaniu ofertowym pkt. 8.1 zamawiający nie dopuszcza składania ofert częściowych. Dopuszcza się zawarcie dwóch umów, osobno dla dostaw gazów w butlach i dostaw ciekłego azotu</w:t>
      </w:r>
      <w:r w:rsidRPr="00142120">
        <w:rPr>
          <w:b/>
        </w:rPr>
        <w:t>.</w:t>
      </w:r>
    </w:p>
    <w:p w:rsidR="00142120" w:rsidRDefault="00142120" w:rsidP="00142120">
      <w:pPr>
        <w:pStyle w:val="Akapitzlist"/>
        <w:tabs>
          <w:tab w:val="left" w:pos="0"/>
        </w:tabs>
        <w:ind w:left="0"/>
        <w:jc w:val="both"/>
        <w:rPr>
          <w:b/>
        </w:rPr>
      </w:pPr>
    </w:p>
    <w:p w:rsidR="00142120" w:rsidRDefault="00142120" w:rsidP="00142120">
      <w:pPr>
        <w:pStyle w:val="Akapitzlist"/>
        <w:tabs>
          <w:tab w:val="left" w:pos="0"/>
        </w:tabs>
        <w:ind w:hanging="720"/>
        <w:jc w:val="both"/>
        <w:rPr>
          <w:b/>
        </w:rPr>
      </w:pPr>
      <w:r w:rsidRPr="00142120">
        <w:rPr>
          <w:b/>
        </w:rPr>
        <w:t>Pytanie nr 6</w:t>
      </w:r>
    </w:p>
    <w:p w:rsidR="008F220E" w:rsidRPr="008F220E" w:rsidRDefault="008F220E" w:rsidP="008F220E">
      <w:pPr>
        <w:pStyle w:val="Akapitzlist"/>
        <w:tabs>
          <w:tab w:val="left" w:pos="0"/>
        </w:tabs>
        <w:ind w:hanging="720"/>
        <w:jc w:val="both"/>
      </w:pPr>
      <w:r w:rsidRPr="008F220E">
        <w:rPr>
          <w:b/>
        </w:rPr>
        <w:t xml:space="preserve">Dotyczy: </w:t>
      </w:r>
      <w:r w:rsidRPr="008F220E">
        <w:t>ZAŁĄCZNIK NR 2 DO ZAPYTANIA OFERTOWEGO - OPIS PRZEDMIOTU ZAMÓWIENIA</w:t>
      </w:r>
    </w:p>
    <w:p w:rsidR="008F220E" w:rsidRPr="008F220E" w:rsidRDefault="008F220E" w:rsidP="008F220E">
      <w:pPr>
        <w:pStyle w:val="Akapitzlist"/>
        <w:tabs>
          <w:tab w:val="left" w:pos="0"/>
        </w:tabs>
        <w:ind w:left="284" w:hanging="284"/>
        <w:jc w:val="both"/>
      </w:pPr>
      <w:r w:rsidRPr="008F220E">
        <w:t>a) Prosimy o wskazanie dokładnego zapotrzebowania ilościowego we wszystkich pozycjach asortymentowo cenowych dla każdej części (część 1, część 2, część 3) i lokalizacji a tym samym</w:t>
      </w:r>
      <w:r>
        <w:t xml:space="preserve"> </w:t>
      </w:r>
      <w:r w:rsidRPr="008F220E">
        <w:t xml:space="preserve">umieszczenie tych informacji w kolumnach „Ilość [m3/kg]”. Wykonawca zwraca </w:t>
      </w:r>
      <w:r w:rsidRPr="008F220E">
        <w:lastRenderedPageBreak/>
        <w:t>uwagę, że niektóre</w:t>
      </w:r>
      <w:r>
        <w:t xml:space="preserve"> </w:t>
      </w:r>
      <w:r w:rsidRPr="008F220E">
        <w:t xml:space="preserve">pola pozostały puste co uniemożliwia ich wycenę. Prosimy o usunięcie pozycji </w:t>
      </w:r>
      <w:proofErr w:type="spellStart"/>
      <w:r w:rsidRPr="008F220E">
        <w:t>asortymentowych,gdzie</w:t>
      </w:r>
      <w:proofErr w:type="spellEnd"/>
      <w:r w:rsidRPr="008F220E">
        <w:t xml:space="preserve"> Zamawiający wskazał zapotrzebowanie na „0” aby jasno określić Wykonawcom, że ten na ten</w:t>
      </w:r>
      <w:r>
        <w:t xml:space="preserve"> </w:t>
      </w:r>
      <w:r w:rsidRPr="008F220E">
        <w:t>asortyment nie ma zapotrzebowania a zatem nie należy go wyceniać.</w:t>
      </w:r>
    </w:p>
    <w:p w:rsidR="008F220E" w:rsidRDefault="008F220E" w:rsidP="008F220E">
      <w:pPr>
        <w:pStyle w:val="Akapitzlist"/>
        <w:tabs>
          <w:tab w:val="left" w:pos="0"/>
        </w:tabs>
        <w:ind w:left="284" w:hanging="284"/>
        <w:jc w:val="both"/>
      </w:pPr>
      <w:r w:rsidRPr="008F220E">
        <w:t>b) Prosimy również o sprostowanie ilości do wyceny azotu 6.0 w części 3 (aktualnie wskazana ilość</w:t>
      </w:r>
      <w:r>
        <w:t xml:space="preserve"> </w:t>
      </w:r>
      <w:r w:rsidRPr="008F220E">
        <w:t>to 1m3, niemniej najmniejsza dostępna na rynku butla to 10l, tj. 1,911m3)</w:t>
      </w:r>
    </w:p>
    <w:p w:rsidR="008F220E" w:rsidRDefault="008F220E" w:rsidP="008F220E">
      <w:pPr>
        <w:pStyle w:val="Akapitzlist"/>
        <w:tabs>
          <w:tab w:val="left" w:pos="0"/>
        </w:tabs>
        <w:ind w:left="284" w:hanging="284"/>
        <w:jc w:val="both"/>
      </w:pPr>
    </w:p>
    <w:p w:rsidR="008F220E" w:rsidRDefault="008F220E" w:rsidP="008F220E">
      <w:pPr>
        <w:pStyle w:val="Akapitzlist"/>
        <w:tabs>
          <w:tab w:val="left" w:pos="0"/>
        </w:tabs>
        <w:ind w:left="284" w:hanging="284"/>
        <w:jc w:val="both"/>
      </w:pPr>
      <w:r>
        <w:t>Odpowiedź:</w:t>
      </w:r>
    </w:p>
    <w:p w:rsidR="008F220E" w:rsidRDefault="008F220E" w:rsidP="008F220E">
      <w:pPr>
        <w:pStyle w:val="Akapitzlist"/>
        <w:tabs>
          <w:tab w:val="left" w:pos="0"/>
        </w:tabs>
        <w:ind w:left="284" w:hanging="284"/>
        <w:jc w:val="both"/>
      </w:pPr>
    </w:p>
    <w:p w:rsidR="008F220E" w:rsidRDefault="008F220E" w:rsidP="008F220E">
      <w:pPr>
        <w:pStyle w:val="Akapitzlist"/>
        <w:numPr>
          <w:ilvl w:val="0"/>
          <w:numId w:val="4"/>
        </w:numPr>
        <w:tabs>
          <w:tab w:val="left" w:pos="0"/>
        </w:tabs>
        <w:jc w:val="both"/>
      </w:pPr>
      <w:r w:rsidRPr="008F220E">
        <w:t xml:space="preserve">W </w:t>
      </w:r>
      <w:r>
        <w:t xml:space="preserve">odpowiedzi na pytania 1 i 2 Zamawiający określa zapotrzebowania na poszczególne sortymenty. W przypadku gdy w ilości podano „0” należy podać cenę za jednostkę masy/objętości. </w:t>
      </w:r>
    </w:p>
    <w:p w:rsidR="008F220E" w:rsidRDefault="008F220E" w:rsidP="008F220E">
      <w:pPr>
        <w:pStyle w:val="Akapitzlist"/>
        <w:numPr>
          <w:ilvl w:val="0"/>
          <w:numId w:val="4"/>
        </w:numPr>
        <w:tabs>
          <w:tab w:val="left" w:pos="0"/>
        </w:tabs>
        <w:jc w:val="both"/>
      </w:pPr>
      <w:r>
        <w:t xml:space="preserve">W tym przypadku oczekiwana jest cena za m3 natomiast dostawa może być wykonana we wskazanej </w:t>
      </w:r>
      <w:r w:rsidR="0036392E">
        <w:t>butli 10l</w:t>
      </w:r>
    </w:p>
    <w:p w:rsidR="0036392E" w:rsidRDefault="0036392E" w:rsidP="0036392E">
      <w:pPr>
        <w:pStyle w:val="Akapitzlist"/>
        <w:tabs>
          <w:tab w:val="left" w:pos="0"/>
        </w:tabs>
        <w:ind w:hanging="720"/>
        <w:jc w:val="both"/>
        <w:rPr>
          <w:b/>
        </w:rPr>
      </w:pPr>
    </w:p>
    <w:p w:rsidR="0036392E" w:rsidRDefault="0036392E" w:rsidP="0036392E">
      <w:pPr>
        <w:pStyle w:val="Akapitzlist"/>
        <w:tabs>
          <w:tab w:val="left" w:pos="0"/>
        </w:tabs>
        <w:ind w:hanging="720"/>
        <w:jc w:val="both"/>
        <w:rPr>
          <w:b/>
        </w:rPr>
      </w:pPr>
      <w:r w:rsidRPr="0036392E">
        <w:rPr>
          <w:b/>
        </w:rPr>
        <w:t>Pytanie nr 7</w:t>
      </w:r>
    </w:p>
    <w:p w:rsidR="0036392E" w:rsidRPr="0036392E" w:rsidRDefault="0036392E" w:rsidP="0036392E">
      <w:pPr>
        <w:pStyle w:val="Akapitzlist"/>
        <w:tabs>
          <w:tab w:val="left" w:pos="0"/>
        </w:tabs>
        <w:ind w:hanging="720"/>
        <w:jc w:val="both"/>
      </w:pPr>
      <w:bookmarkStart w:id="2" w:name="_GoBack"/>
      <w:bookmarkEnd w:id="2"/>
      <w:r w:rsidRPr="0036392E">
        <w:rPr>
          <w:b/>
        </w:rPr>
        <w:t xml:space="preserve">Dotyczy: </w:t>
      </w:r>
      <w:r w:rsidRPr="0036392E">
        <w:t>ZAŁĄCZNIK NR 2 DO ZAPYTANIA OFERTOWEGO - OPIS PRZEDMIOTU ZAMÓWIENIA,</w:t>
      </w:r>
    </w:p>
    <w:p w:rsidR="0036392E" w:rsidRPr="0036392E" w:rsidRDefault="0036392E" w:rsidP="0036392E">
      <w:pPr>
        <w:pStyle w:val="Akapitzlist"/>
        <w:tabs>
          <w:tab w:val="left" w:pos="0"/>
        </w:tabs>
        <w:ind w:hanging="720"/>
        <w:jc w:val="both"/>
        <w:rPr>
          <w:b/>
        </w:rPr>
      </w:pPr>
      <w:r w:rsidRPr="0036392E">
        <w:t>Wymagania zamawiającego dotyczące sposobu dostawy, pkt. 3</w:t>
      </w:r>
      <w:r w:rsidRPr="0036392E">
        <w:rPr>
          <w:b/>
        </w:rPr>
        <w:t>:</w:t>
      </w:r>
    </w:p>
    <w:p w:rsidR="0036392E" w:rsidRPr="0036392E" w:rsidRDefault="0036392E" w:rsidP="0036392E">
      <w:pPr>
        <w:pStyle w:val="Akapitzlist"/>
        <w:tabs>
          <w:tab w:val="left" w:pos="0"/>
        </w:tabs>
        <w:ind w:left="284" w:hanging="284"/>
        <w:jc w:val="both"/>
      </w:pPr>
      <w:r w:rsidRPr="0036392E">
        <w:rPr>
          <w:b/>
        </w:rPr>
        <w:t xml:space="preserve">a) </w:t>
      </w:r>
      <w:r w:rsidRPr="0036392E">
        <w:t>Prosimy o usunięcie zapisów dot. wnoszenia butli. W związku z obowiązującymi przepisami przewozu substancji niebezpiecznych ADR oraz zgodnie z ogólnymi wytycznymi Ministerstwa Zdrowia i Głównego Inspektora Sanitarnego, kierowcy dostarczają gazy w butlach wyłącznie w specjalnie do tego przeznaczonych, bezpiecznych strefach dostaw. Wykluczone jest dostarczanie produktów bezpośrednio do pomieszczeń np. magazynu czy laboratorium oraz pozostawienie pojazdu, którym wykonywane są dostawy bez nadzoru. Strefa dostaw powinna być miejscem, które nie ma ograniczeń tonażowych, do którego zapewniono odpowiednio szeroki dojazd, bez przeszkód mechanicznych, które mogłyby uniemożliwić dojazd pojazdu. Wyznaczone miejsce powinno również uwzględniać odpowiednią przestrzeń, tak by samochód którym będą realizowane dostawy nie będzie blokował ruchu dla innych uczestników</w:t>
      </w:r>
      <w:r>
        <w:t xml:space="preserve"> </w:t>
      </w:r>
      <w:r w:rsidRPr="0036392E">
        <w:t>ruchu, podczas rozładunku. Ponadto usługa wnoszenia butli do wnętrz pomieszczeń/ magazynów/laboratoriów nie jest możliwa, z uwagi na zapisy Międzynarodowej umowy ADR, kierowca nie może pozostawić ładunku (towaru niebezpiecznego) w miejscu publicznym bez nadzoru kierowcy. ADR nie zezwala również na pozostawienie pojazdu bez nadzoru (1.10.1.3 przepisy dotyczące ochrony towarów niebezpiecznych, 8.4.1 wymagania dotyczące nadzoru pojazdów).</w:t>
      </w:r>
    </w:p>
    <w:p w:rsidR="0036392E" w:rsidRPr="0036392E" w:rsidRDefault="0036392E" w:rsidP="0036392E">
      <w:pPr>
        <w:pStyle w:val="Akapitzlist"/>
        <w:tabs>
          <w:tab w:val="left" w:pos="426"/>
        </w:tabs>
        <w:ind w:left="284"/>
        <w:jc w:val="both"/>
      </w:pPr>
      <w:r w:rsidRPr="0036392E">
        <w:t xml:space="preserve">Wykonawca zwraca się tym samym z prośbą o potwierdzenie, że dostawy będą realizowane w wyznaczonych, bezpiecznych strefach dostaw znajdujących się na zewnątrz - bez konieczności wnoszenia butli do wewnątrz budynków Zamawiającego (np. pomieszczeń </w:t>
      </w:r>
      <w:proofErr w:type="spellStart"/>
      <w:r w:rsidRPr="0036392E">
        <w:t>magazynowych,laboratoriów</w:t>
      </w:r>
      <w:proofErr w:type="spellEnd"/>
      <w:r w:rsidRPr="0036392E">
        <w:t>).</w:t>
      </w:r>
    </w:p>
    <w:p w:rsidR="0036392E" w:rsidRPr="0036392E" w:rsidRDefault="0036392E" w:rsidP="0036392E">
      <w:pPr>
        <w:pStyle w:val="Akapitzlist"/>
        <w:tabs>
          <w:tab w:val="left" w:pos="0"/>
        </w:tabs>
        <w:ind w:hanging="720"/>
        <w:jc w:val="both"/>
      </w:pPr>
      <w:r w:rsidRPr="0036392E">
        <w:t>W konsekwencji w/w prosimy o zmianę zapisu</w:t>
      </w:r>
    </w:p>
    <w:p w:rsidR="0036392E" w:rsidRPr="0036392E" w:rsidRDefault="0036392E" w:rsidP="0036392E">
      <w:pPr>
        <w:pStyle w:val="Akapitzlist"/>
        <w:tabs>
          <w:tab w:val="left" w:pos="0"/>
        </w:tabs>
        <w:ind w:hanging="720"/>
        <w:jc w:val="both"/>
      </w:pPr>
      <w:r w:rsidRPr="0036392E">
        <w:t>z:</w:t>
      </w:r>
    </w:p>
    <w:p w:rsidR="0036392E" w:rsidRPr="0036392E" w:rsidRDefault="0036392E" w:rsidP="0036392E">
      <w:pPr>
        <w:pStyle w:val="Akapitzlist"/>
        <w:tabs>
          <w:tab w:val="left" w:pos="0"/>
        </w:tabs>
        <w:ind w:hanging="720"/>
        <w:jc w:val="both"/>
      </w:pPr>
      <w:r w:rsidRPr="0036392E">
        <w:t>„3.Gazy zostaną dostarczone pod wskazane adresy i rozładowane do miejsc</w:t>
      </w:r>
    </w:p>
    <w:p w:rsidR="0036392E" w:rsidRPr="0036392E" w:rsidRDefault="0036392E" w:rsidP="0036392E">
      <w:pPr>
        <w:pStyle w:val="Akapitzlist"/>
        <w:tabs>
          <w:tab w:val="left" w:pos="0"/>
        </w:tabs>
        <w:ind w:left="0"/>
        <w:jc w:val="both"/>
      </w:pPr>
      <w:r w:rsidRPr="0036392E">
        <w:t>przechowywania[MB3.1]/użytkowania wskazanych przez przedstawiciela zamawiającego, realizacja dostaw w godzinach 8.00-14.00. Tym samym należy wziąć pod uwagę konieczność transportu bliskiego butli przez dostawcę. Należy w tym wypadku uwzględnić konieczność transportu po schodach (Szczecin oraz jedna z lokalizacji w Balicach – 3 piętro).”</w:t>
      </w:r>
    </w:p>
    <w:p w:rsidR="0036392E" w:rsidRPr="0036392E" w:rsidRDefault="0036392E" w:rsidP="0036392E">
      <w:pPr>
        <w:pStyle w:val="Akapitzlist"/>
        <w:tabs>
          <w:tab w:val="left" w:pos="0"/>
        </w:tabs>
        <w:ind w:hanging="720"/>
        <w:jc w:val="both"/>
      </w:pPr>
      <w:r w:rsidRPr="0036392E">
        <w:t>na:</w:t>
      </w:r>
    </w:p>
    <w:p w:rsidR="0036392E" w:rsidRPr="0036392E" w:rsidRDefault="0036392E" w:rsidP="0036392E">
      <w:pPr>
        <w:pStyle w:val="Akapitzlist"/>
        <w:tabs>
          <w:tab w:val="left" w:pos="0"/>
        </w:tabs>
        <w:ind w:left="567" w:hanging="720"/>
        <w:jc w:val="both"/>
      </w:pPr>
      <w:r w:rsidRPr="0036392E">
        <w:t>„3.Gazy zostaną dostarczone pod wskazane adresy i rozładowane do bezpiecznych stref dostaw znajdujących się na  zewnątrz wskazanych przez przedstawiciela zamawiającego, realizacja dostaw w godzinach 8.00-14.00.”</w:t>
      </w:r>
    </w:p>
    <w:p w:rsidR="0036392E" w:rsidRPr="0036392E" w:rsidRDefault="0036392E" w:rsidP="0036392E">
      <w:pPr>
        <w:pStyle w:val="Akapitzlist"/>
        <w:tabs>
          <w:tab w:val="left" w:pos="0"/>
        </w:tabs>
        <w:ind w:left="284" w:hanging="284"/>
        <w:jc w:val="both"/>
      </w:pPr>
      <w:r w:rsidRPr="0036392E">
        <w:lastRenderedPageBreak/>
        <w:t>b) W razie nie wyrażenia zgody na pkt. a, prosimy o uszczegółowienie wszystkich miejsc dostaw co do których Zamawiający wymaga „transportu bliskiego” lub wnoszenia oraz opisania w jaki dokładnie sposób Zamawiający oczekuje realizacji dostaw (piętra, schody/windy, dostępne wózki transportowe, konieczność ręcznego przeniesienia butli z miejsca rozładunku, inne kwestie dot. rozładunku). W takim wypadku prosimy o wprowadzenie opłaty za transport za butlę, tak aby Wykonawca miał możliwość wyceny kosztów rozładunku i/lub transportu bliskiego w miejscach gdzie jest to niezbędne.</w:t>
      </w:r>
    </w:p>
    <w:p w:rsidR="0036392E" w:rsidRDefault="0036392E" w:rsidP="0036392E">
      <w:pPr>
        <w:pStyle w:val="Akapitzlist"/>
        <w:tabs>
          <w:tab w:val="left" w:pos="0"/>
        </w:tabs>
        <w:ind w:left="284" w:hanging="284"/>
        <w:jc w:val="both"/>
      </w:pPr>
      <w:r w:rsidRPr="0036392E">
        <w:t xml:space="preserve">c) Prosimy o potwierdzenie, że dla lokalizacji Szczecin gazy będą odbierane przez przedstawicieli Zamawiającego z najbliższego składu Wykonawcy zlokalizowanego w Szczecinie lub jego okolicach – tak jak było to do tej pory </w:t>
      </w:r>
    </w:p>
    <w:p w:rsidR="0036392E" w:rsidRDefault="0036392E" w:rsidP="0036392E">
      <w:pPr>
        <w:pStyle w:val="Akapitzlist"/>
        <w:tabs>
          <w:tab w:val="left" w:pos="0"/>
        </w:tabs>
        <w:ind w:left="284" w:hanging="284"/>
        <w:jc w:val="both"/>
      </w:pPr>
    </w:p>
    <w:p w:rsidR="0036392E" w:rsidRDefault="0036392E" w:rsidP="0036392E">
      <w:pPr>
        <w:pStyle w:val="Akapitzlist"/>
        <w:tabs>
          <w:tab w:val="left" w:pos="0"/>
        </w:tabs>
        <w:ind w:left="284" w:hanging="284"/>
        <w:jc w:val="both"/>
      </w:pPr>
      <w:r w:rsidRPr="0036392E">
        <w:rPr>
          <w:b/>
        </w:rPr>
        <w:t>Odpowiedź</w:t>
      </w:r>
      <w:r>
        <w:t>:</w:t>
      </w:r>
    </w:p>
    <w:p w:rsidR="0036392E" w:rsidRDefault="0036392E" w:rsidP="0036392E">
      <w:pPr>
        <w:pStyle w:val="Akapitzlist"/>
        <w:tabs>
          <w:tab w:val="left" w:pos="0"/>
        </w:tabs>
        <w:ind w:left="284" w:hanging="284"/>
        <w:jc w:val="both"/>
      </w:pPr>
    </w:p>
    <w:p w:rsidR="0036392E" w:rsidRDefault="0036392E" w:rsidP="004D7005">
      <w:pPr>
        <w:pStyle w:val="Akapitzlist"/>
        <w:tabs>
          <w:tab w:val="left" w:pos="0"/>
        </w:tabs>
        <w:ind w:left="0"/>
        <w:jc w:val="both"/>
      </w:pPr>
      <w:r>
        <w:t xml:space="preserve">Zamawiający </w:t>
      </w:r>
      <w:r w:rsidR="004D7005">
        <w:t xml:space="preserve">wyraża zgodę na dostawę gazów do uzgodnionych na etapie zawierania umowy stref rozładunku w lokalizacjach w Balicach, Aleksandrowicach i Lublinie. W przypadku lokalizacji w Szczecinie możliwa jest realizacja dostaw poprzez odbiór ze wskazanego w umowie punktu transportem Zamawiającego. </w:t>
      </w:r>
    </w:p>
    <w:p w:rsidR="004D7005" w:rsidRDefault="004D7005" w:rsidP="004D7005">
      <w:pPr>
        <w:pStyle w:val="Akapitzlist"/>
        <w:tabs>
          <w:tab w:val="left" w:pos="0"/>
        </w:tabs>
        <w:ind w:left="0"/>
        <w:jc w:val="both"/>
      </w:pPr>
    </w:p>
    <w:p w:rsidR="004D7005" w:rsidRDefault="004D7005" w:rsidP="004D7005">
      <w:pPr>
        <w:pStyle w:val="Akapitzlist"/>
        <w:tabs>
          <w:tab w:val="left" w:pos="0"/>
        </w:tabs>
        <w:ind w:hanging="720"/>
        <w:jc w:val="both"/>
        <w:rPr>
          <w:b/>
        </w:rPr>
      </w:pPr>
      <w:r w:rsidRPr="004D7005">
        <w:rPr>
          <w:b/>
        </w:rPr>
        <w:t>Pytanie nr 8</w:t>
      </w:r>
    </w:p>
    <w:p w:rsidR="004D7005" w:rsidRPr="004D7005" w:rsidRDefault="004D7005" w:rsidP="004D7005">
      <w:pPr>
        <w:pStyle w:val="Akapitzlist"/>
        <w:tabs>
          <w:tab w:val="left" w:pos="0"/>
        </w:tabs>
        <w:ind w:hanging="720"/>
        <w:jc w:val="both"/>
        <w:rPr>
          <w:b/>
        </w:rPr>
      </w:pPr>
    </w:p>
    <w:p w:rsidR="004D7005" w:rsidRDefault="004D7005" w:rsidP="004D7005">
      <w:pPr>
        <w:pStyle w:val="Akapitzlist"/>
        <w:tabs>
          <w:tab w:val="left" w:pos="0"/>
        </w:tabs>
        <w:ind w:left="0"/>
        <w:jc w:val="both"/>
      </w:pPr>
      <w:r>
        <w:t>Dotyczy: ZAŁĄCZNIK NR 2 DO ZAPYTANIA OFERTOWEGO - OPIS PRZEDMIOTU ZAMÓWIENIA</w:t>
      </w:r>
    </w:p>
    <w:p w:rsidR="004D7005" w:rsidRDefault="004D7005" w:rsidP="004D7005">
      <w:pPr>
        <w:pStyle w:val="Akapitzlist"/>
        <w:tabs>
          <w:tab w:val="left" w:pos="0"/>
        </w:tabs>
        <w:ind w:left="0"/>
        <w:jc w:val="both"/>
      </w:pPr>
      <w:r>
        <w:t>Wykonawca zwraca się z uprzejmą prośbą o dodanie do formularzy cenowych pozycji „transport za dostawę” celem uwzględnienia kosztów transportu do Zamawiającego.</w:t>
      </w:r>
    </w:p>
    <w:p w:rsidR="008057EA" w:rsidRDefault="008057EA" w:rsidP="004D7005">
      <w:pPr>
        <w:pStyle w:val="Akapitzlist"/>
        <w:tabs>
          <w:tab w:val="left" w:pos="0"/>
        </w:tabs>
        <w:ind w:left="0"/>
        <w:jc w:val="both"/>
      </w:pPr>
    </w:p>
    <w:p w:rsidR="008057EA" w:rsidRDefault="008057EA" w:rsidP="004D7005">
      <w:pPr>
        <w:pStyle w:val="Akapitzlist"/>
        <w:tabs>
          <w:tab w:val="left" w:pos="0"/>
        </w:tabs>
        <w:ind w:left="0"/>
        <w:jc w:val="both"/>
        <w:rPr>
          <w:b/>
        </w:rPr>
      </w:pPr>
      <w:r w:rsidRPr="008057EA">
        <w:rPr>
          <w:b/>
        </w:rPr>
        <w:t>Odpowiedź:</w:t>
      </w:r>
    </w:p>
    <w:p w:rsidR="008057EA" w:rsidRDefault="008057EA" w:rsidP="004D7005">
      <w:pPr>
        <w:pStyle w:val="Akapitzlist"/>
        <w:tabs>
          <w:tab w:val="left" w:pos="0"/>
        </w:tabs>
        <w:ind w:left="0"/>
        <w:jc w:val="both"/>
        <w:rPr>
          <w:b/>
        </w:rPr>
      </w:pPr>
    </w:p>
    <w:p w:rsidR="008057EA" w:rsidRPr="008057EA" w:rsidRDefault="008057EA" w:rsidP="004D7005">
      <w:pPr>
        <w:pStyle w:val="Akapitzlist"/>
        <w:tabs>
          <w:tab w:val="left" w:pos="0"/>
        </w:tabs>
        <w:ind w:left="0"/>
        <w:jc w:val="both"/>
      </w:pPr>
      <w:r>
        <w:t xml:space="preserve">Na obecnym etapie postępowania Zamawiający nie zakłada możliwości wprowadzenia zmian w formularzu. </w:t>
      </w:r>
    </w:p>
    <w:p w:rsidR="008057EA" w:rsidRPr="0036392E" w:rsidRDefault="008057EA" w:rsidP="004D7005">
      <w:pPr>
        <w:pStyle w:val="Akapitzlist"/>
        <w:tabs>
          <w:tab w:val="left" w:pos="0"/>
        </w:tabs>
        <w:ind w:left="0"/>
        <w:jc w:val="both"/>
      </w:pPr>
    </w:p>
    <w:sectPr w:rsidR="008057EA" w:rsidRPr="0036392E" w:rsidSect="007013C5">
      <w:headerReference w:type="first" r:id="rId8"/>
      <w:footerReference w:type="first" r:id="rId9"/>
      <w:pgSz w:w="11906" w:h="16838"/>
      <w:pgMar w:top="1417" w:right="1417" w:bottom="1417" w:left="1417" w:header="164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775D" w:rsidRDefault="00F9775D" w:rsidP="00D64E9F">
      <w:r>
        <w:separator/>
      </w:r>
    </w:p>
  </w:endnote>
  <w:endnote w:type="continuationSeparator" w:id="0">
    <w:p w:rsidR="00F9775D" w:rsidRDefault="00F9775D" w:rsidP="00D64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ill Sans MT">
    <w:panose1 w:val="020B0502020104020203"/>
    <w:charset w:val="EE"/>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5250" w:rsidRDefault="00205250">
    <w:r w:rsidRPr="00491C8D">
      <w:rPr>
        <w:rFonts w:ascii="Arial" w:hAnsi="Arial" w:cs="Arial"/>
        <w:i/>
        <w:noProof/>
        <w:color w:val="000000"/>
        <w:sz w:val="18"/>
        <w:szCs w:val="18"/>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58240" behindDoc="0" locked="0" layoutInCell="1" allowOverlap="1" wp14:anchorId="11412836" wp14:editId="0BB05A11">
              <wp:simplePos x="0" y="0"/>
              <wp:positionH relativeFrom="page">
                <wp:align>center</wp:align>
              </wp:positionH>
              <wp:positionV relativeFrom="page">
                <wp:posOffset>9541510</wp:posOffset>
              </wp:positionV>
              <wp:extent cx="6120000" cy="0"/>
              <wp:effectExtent l="0" t="0" r="0" b="0"/>
              <wp:wrapNone/>
              <wp:docPr id="8" name="Łącznik prosty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23B63" id="Łącznik prosty 8" o:spid="_x0000_s1026" style="position:absolute;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 from="0,751.3pt" to="481.9pt,7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" strokeweight="1pt">
              <w10:wrap anchorx="page" anchory="page"/>
            </v:line>
          </w:pict>
        </mc:Fallback>
      </mc:AlternateContent>
    </w:r>
  </w:p>
  <w:tbl>
    <w:tblPr>
      <w:tblStyle w:val="Tabela-Siatka"/>
      <w:tblW w:w="113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670"/>
    </w:tblGrid>
    <w:tr w:rsidR="00F9397E" w:rsidTr="00BD57F8">
      <w:trPr>
        <w:trHeight w:val="881"/>
        <w:jc w:val="center"/>
      </w:trPr>
      <w:tc>
        <w:tcPr>
          <w:tcW w:w="5670" w:type="dxa"/>
        </w:tcPr>
        <w:p w:rsidR="00F9397E" w:rsidRPr="00CA7312" w:rsidRDefault="00F9397E" w:rsidP="00CA7312">
          <w:pPr>
            <w:pStyle w:val="wysrodkuj"/>
            <w:tabs>
              <w:tab w:val="left" w:pos="900"/>
              <w:tab w:val="left" w:pos="5954"/>
            </w:tabs>
            <w:spacing w:before="0" w:beforeAutospacing="0" w:after="60" w:afterAutospacing="0"/>
            <w:ind w:left="23" w:firstLine="0"/>
            <w:textAlignment w:val="top"/>
            <w:rPr>
              <w:rFonts w:ascii="Arial" w:hAnsi="Arial" w:cs="Arial"/>
              <w:color w:val="000000"/>
              <w:sz w:val="16"/>
              <w:szCs w:val="18"/>
            </w:rPr>
          </w:pPr>
          <w:r w:rsidRPr="00CA7312">
            <w:rPr>
              <w:rFonts w:ascii="Arial" w:hAnsi="Arial" w:cs="Arial"/>
              <w:color w:val="000000"/>
              <w:sz w:val="16"/>
              <w:szCs w:val="18"/>
            </w:rPr>
            <w:t>Adres do korespondencji:</w:t>
          </w:r>
        </w:p>
        <w:p w:rsidR="00F9397E" w:rsidRPr="00CA7312" w:rsidRDefault="00F9397E" w:rsidP="00CA7312">
          <w:pPr>
            <w:pStyle w:val="wysrodkuj"/>
            <w:tabs>
              <w:tab w:val="left" w:pos="900"/>
              <w:tab w:val="left" w:pos="5954"/>
            </w:tabs>
            <w:spacing w:before="0" w:beforeAutospacing="0" w:after="0" w:afterAutospacing="0"/>
            <w:ind w:left="22" w:firstLine="0"/>
            <w:textAlignment w:val="top"/>
            <w:rPr>
              <w:rFonts w:ascii="Arial" w:hAnsi="Arial" w:cs="Arial"/>
              <w:color w:val="000000"/>
              <w:sz w:val="16"/>
              <w:szCs w:val="18"/>
            </w:rPr>
          </w:pPr>
          <w:r w:rsidRPr="00CA7312">
            <w:rPr>
              <w:rFonts w:ascii="Arial" w:hAnsi="Arial" w:cs="Arial"/>
              <w:color w:val="000000"/>
              <w:sz w:val="16"/>
              <w:szCs w:val="18"/>
            </w:rPr>
            <w:t>32-083 BALICE, ul. Krakowska 1</w:t>
          </w:r>
        </w:p>
        <w:p w:rsidR="00F9397E" w:rsidRPr="00CA7312" w:rsidRDefault="00F9397E" w:rsidP="00E12095">
          <w:pPr>
            <w:pStyle w:val="wysrodkuj"/>
            <w:tabs>
              <w:tab w:val="left" w:pos="900"/>
              <w:tab w:val="left" w:pos="5954"/>
            </w:tabs>
            <w:spacing w:before="0" w:beforeAutospacing="0" w:after="0" w:afterAutospacing="0"/>
            <w:ind w:left="22" w:firstLine="0"/>
            <w:textAlignment w:val="top"/>
            <w:rPr>
              <w:rFonts w:ascii="Arial" w:hAnsi="Arial" w:cs="Arial"/>
              <w:color w:val="000000"/>
              <w:sz w:val="16"/>
              <w:szCs w:val="18"/>
            </w:rPr>
          </w:pPr>
          <w:r w:rsidRPr="00CA7312">
            <w:rPr>
              <w:rFonts w:ascii="Arial" w:hAnsi="Arial" w:cs="Arial"/>
              <w:color w:val="000000"/>
              <w:sz w:val="16"/>
              <w:szCs w:val="18"/>
            </w:rPr>
            <w:t>tel.: +48 12</w:t>
          </w:r>
          <w:r w:rsidR="00205250" w:rsidRPr="00CA7312">
            <w:rPr>
              <w:rFonts w:ascii="Arial" w:hAnsi="Arial" w:cs="Arial"/>
              <w:color w:val="000000"/>
              <w:sz w:val="16"/>
              <w:szCs w:val="18"/>
            </w:rPr>
            <w:t> </w:t>
          </w:r>
          <w:r w:rsidRPr="00CA7312">
            <w:rPr>
              <w:rFonts w:ascii="Arial" w:hAnsi="Arial" w:cs="Arial"/>
              <w:color w:val="000000"/>
              <w:sz w:val="16"/>
              <w:szCs w:val="18"/>
            </w:rPr>
            <w:t>357</w:t>
          </w:r>
          <w:r w:rsidR="00205250" w:rsidRPr="00CA7312">
            <w:rPr>
              <w:rFonts w:ascii="Arial" w:hAnsi="Arial" w:cs="Arial"/>
              <w:color w:val="000000"/>
              <w:sz w:val="16"/>
              <w:szCs w:val="18"/>
            </w:rPr>
            <w:t xml:space="preserve"> </w:t>
          </w:r>
          <w:r w:rsidRPr="00CA7312">
            <w:rPr>
              <w:rFonts w:ascii="Arial" w:hAnsi="Arial" w:cs="Arial"/>
              <w:color w:val="000000"/>
              <w:sz w:val="16"/>
              <w:szCs w:val="18"/>
            </w:rPr>
            <w:t>27</w:t>
          </w:r>
          <w:r w:rsidR="00205250" w:rsidRPr="00CA7312">
            <w:rPr>
              <w:rFonts w:ascii="Arial" w:hAnsi="Arial" w:cs="Arial"/>
              <w:color w:val="000000"/>
              <w:sz w:val="16"/>
              <w:szCs w:val="18"/>
            </w:rPr>
            <w:t xml:space="preserve"> </w:t>
          </w:r>
          <w:r w:rsidRPr="00CA7312">
            <w:rPr>
              <w:rFonts w:ascii="Arial" w:hAnsi="Arial" w:cs="Arial"/>
              <w:color w:val="000000"/>
              <w:sz w:val="16"/>
              <w:szCs w:val="18"/>
            </w:rPr>
            <w:t>00, +48 666 081 111</w:t>
          </w:r>
        </w:p>
        <w:p w:rsidR="005D543F" w:rsidRDefault="00AD4C17" w:rsidP="00CA7312">
          <w:pPr>
            <w:pStyle w:val="wysrodkuj"/>
            <w:tabs>
              <w:tab w:val="left" w:pos="900"/>
              <w:tab w:val="left" w:pos="5954"/>
            </w:tabs>
            <w:spacing w:before="0" w:beforeAutospacing="0" w:after="0" w:afterAutospacing="0"/>
            <w:ind w:left="22" w:firstLine="0"/>
            <w:textAlignment w:val="top"/>
            <w:rPr>
              <w:rFonts w:ascii="Arial" w:hAnsi="Arial" w:cs="Arial"/>
              <w:color w:val="000000"/>
              <w:sz w:val="16"/>
              <w:szCs w:val="18"/>
            </w:rPr>
          </w:pPr>
          <w:r>
            <w:rPr>
              <w:rFonts w:ascii="Arial" w:hAnsi="Arial" w:cs="Arial"/>
              <w:color w:val="000000"/>
              <w:sz w:val="16"/>
              <w:szCs w:val="18"/>
            </w:rPr>
            <w:t>www.</w:t>
          </w:r>
          <w:r w:rsidR="005D543F" w:rsidRPr="005D543F">
            <w:rPr>
              <w:rFonts w:ascii="Arial" w:hAnsi="Arial" w:cs="Arial"/>
              <w:color w:val="000000"/>
              <w:sz w:val="16"/>
              <w:szCs w:val="18"/>
            </w:rPr>
            <w:t>iz.edu.pl</w:t>
          </w:r>
        </w:p>
        <w:p w:rsidR="00F9397E" w:rsidRPr="00815849" w:rsidRDefault="00F9397E" w:rsidP="00CA7312">
          <w:pPr>
            <w:pStyle w:val="wysrodkuj"/>
            <w:tabs>
              <w:tab w:val="left" w:pos="900"/>
              <w:tab w:val="left" w:pos="5954"/>
            </w:tabs>
            <w:spacing w:before="0" w:beforeAutospacing="0" w:after="0" w:afterAutospacing="0"/>
            <w:ind w:left="22" w:firstLine="0"/>
            <w:textAlignment w:val="top"/>
            <w:rPr>
              <w:rFonts w:ascii="Arial" w:hAnsi="Arial" w:cs="Arial"/>
              <w:color w:val="000000"/>
              <w:sz w:val="18"/>
              <w:szCs w:val="18"/>
              <w:lang w:val="en-GB"/>
            </w:rPr>
          </w:pPr>
          <w:r w:rsidRPr="00CA7312">
            <w:rPr>
              <w:rFonts w:ascii="Arial" w:hAnsi="Arial" w:cs="Arial"/>
              <w:color w:val="000000"/>
              <w:sz w:val="16"/>
              <w:szCs w:val="18"/>
              <w:lang w:val="en-GB"/>
            </w:rPr>
            <w:t xml:space="preserve">e-mail: </w:t>
          </w:r>
          <w:r w:rsidR="008119E0" w:rsidRPr="00CA7312">
            <w:rPr>
              <w:rFonts w:ascii="Arial" w:hAnsi="Arial" w:cs="Arial"/>
              <w:color w:val="000000"/>
              <w:sz w:val="16"/>
              <w:szCs w:val="18"/>
              <w:lang w:val="en-GB"/>
            </w:rPr>
            <w:t>sekretariat@iz.edu.pl</w:t>
          </w:r>
        </w:p>
      </w:tc>
      <w:tc>
        <w:tcPr>
          <w:tcW w:w="5670" w:type="dxa"/>
        </w:tcPr>
        <w:p w:rsidR="00F9397E" w:rsidRPr="00CA7312" w:rsidRDefault="00F9397E" w:rsidP="00CA7312">
          <w:pPr>
            <w:pStyle w:val="wysrodkuj"/>
            <w:tabs>
              <w:tab w:val="left" w:pos="900"/>
              <w:tab w:val="left" w:pos="5954"/>
            </w:tabs>
            <w:spacing w:before="0" w:beforeAutospacing="0" w:after="60" w:afterAutospacing="0"/>
            <w:ind w:left="28" w:firstLine="0"/>
            <w:textAlignment w:val="top"/>
            <w:rPr>
              <w:rFonts w:ascii="Arial" w:hAnsi="Arial" w:cs="Arial"/>
              <w:color w:val="000000"/>
              <w:sz w:val="16"/>
              <w:szCs w:val="18"/>
            </w:rPr>
          </w:pPr>
          <w:r w:rsidRPr="00CA7312">
            <w:rPr>
              <w:rFonts w:ascii="Arial" w:hAnsi="Arial" w:cs="Arial"/>
              <w:color w:val="000000"/>
              <w:sz w:val="16"/>
              <w:szCs w:val="18"/>
            </w:rPr>
            <w:t>Adres siedziby:</w:t>
          </w:r>
        </w:p>
        <w:p w:rsidR="00F9397E" w:rsidRPr="00CA7312" w:rsidRDefault="00F9397E" w:rsidP="00CA7312">
          <w:pPr>
            <w:pStyle w:val="wysrodkuj"/>
            <w:tabs>
              <w:tab w:val="left" w:pos="900"/>
              <w:tab w:val="left" w:pos="5954"/>
            </w:tabs>
            <w:spacing w:before="0" w:beforeAutospacing="0" w:after="0" w:afterAutospacing="0"/>
            <w:ind w:left="29" w:firstLine="0"/>
            <w:textAlignment w:val="top"/>
            <w:rPr>
              <w:rFonts w:ascii="Arial" w:hAnsi="Arial" w:cs="Arial"/>
              <w:color w:val="000000"/>
              <w:sz w:val="16"/>
              <w:szCs w:val="18"/>
            </w:rPr>
          </w:pPr>
          <w:r w:rsidRPr="00CA7312">
            <w:rPr>
              <w:rFonts w:ascii="Arial" w:hAnsi="Arial" w:cs="Arial"/>
              <w:color w:val="000000"/>
              <w:sz w:val="16"/>
              <w:szCs w:val="18"/>
            </w:rPr>
            <w:t xml:space="preserve">31-047 KRAKÓW, ul. </w:t>
          </w:r>
          <w:proofErr w:type="spellStart"/>
          <w:r w:rsidRPr="00CA7312">
            <w:rPr>
              <w:rFonts w:ascii="Arial" w:hAnsi="Arial" w:cs="Arial"/>
              <w:color w:val="000000"/>
              <w:sz w:val="16"/>
              <w:szCs w:val="18"/>
            </w:rPr>
            <w:t>Sarego</w:t>
          </w:r>
          <w:proofErr w:type="spellEnd"/>
          <w:r w:rsidRPr="00CA7312">
            <w:rPr>
              <w:rFonts w:ascii="Arial" w:hAnsi="Arial" w:cs="Arial"/>
              <w:color w:val="000000"/>
              <w:sz w:val="16"/>
              <w:szCs w:val="18"/>
            </w:rPr>
            <w:t xml:space="preserve"> 2</w:t>
          </w:r>
        </w:p>
        <w:p w:rsidR="00F9397E" w:rsidRPr="00CA7312" w:rsidRDefault="00F9397E" w:rsidP="00CA7312">
          <w:pPr>
            <w:pStyle w:val="wysrodkuj"/>
            <w:tabs>
              <w:tab w:val="left" w:pos="900"/>
              <w:tab w:val="left" w:pos="5954"/>
            </w:tabs>
            <w:spacing w:before="0" w:beforeAutospacing="0" w:after="0" w:afterAutospacing="0"/>
            <w:ind w:left="29" w:firstLine="0"/>
            <w:textAlignment w:val="top"/>
            <w:rPr>
              <w:rFonts w:ascii="Arial" w:hAnsi="Arial" w:cs="Arial"/>
              <w:color w:val="000000"/>
              <w:sz w:val="16"/>
              <w:szCs w:val="18"/>
            </w:rPr>
          </w:pPr>
          <w:r w:rsidRPr="00CA7312">
            <w:rPr>
              <w:rFonts w:ascii="Arial" w:hAnsi="Arial" w:cs="Arial"/>
              <w:color w:val="000000"/>
              <w:sz w:val="16"/>
              <w:szCs w:val="18"/>
            </w:rPr>
            <w:t>tel.: +48 12</w:t>
          </w:r>
          <w:r w:rsidR="00205250" w:rsidRPr="00CA7312">
            <w:rPr>
              <w:rFonts w:ascii="Arial" w:hAnsi="Arial" w:cs="Arial"/>
              <w:color w:val="000000"/>
              <w:sz w:val="16"/>
              <w:szCs w:val="18"/>
            </w:rPr>
            <w:t> </w:t>
          </w:r>
          <w:r w:rsidRPr="00CA7312">
            <w:rPr>
              <w:rFonts w:ascii="Arial" w:hAnsi="Arial" w:cs="Arial"/>
              <w:color w:val="000000"/>
              <w:sz w:val="16"/>
              <w:szCs w:val="18"/>
            </w:rPr>
            <w:t>357</w:t>
          </w:r>
          <w:r w:rsidR="00205250" w:rsidRPr="00CA7312">
            <w:rPr>
              <w:rFonts w:ascii="Arial" w:hAnsi="Arial" w:cs="Arial"/>
              <w:color w:val="000000"/>
              <w:sz w:val="16"/>
              <w:szCs w:val="18"/>
            </w:rPr>
            <w:t xml:space="preserve"> </w:t>
          </w:r>
          <w:r w:rsidRPr="00CA7312">
            <w:rPr>
              <w:rFonts w:ascii="Arial" w:hAnsi="Arial" w:cs="Arial"/>
              <w:color w:val="000000"/>
              <w:sz w:val="16"/>
              <w:szCs w:val="18"/>
            </w:rPr>
            <w:t>27</w:t>
          </w:r>
          <w:r w:rsidR="00205250" w:rsidRPr="00CA7312">
            <w:rPr>
              <w:rFonts w:ascii="Arial" w:hAnsi="Arial" w:cs="Arial"/>
              <w:color w:val="000000"/>
              <w:sz w:val="16"/>
              <w:szCs w:val="18"/>
            </w:rPr>
            <w:t xml:space="preserve"> </w:t>
          </w:r>
          <w:r w:rsidRPr="00CA7312">
            <w:rPr>
              <w:rFonts w:ascii="Arial" w:hAnsi="Arial" w:cs="Arial"/>
              <w:color w:val="000000"/>
              <w:sz w:val="16"/>
              <w:szCs w:val="18"/>
            </w:rPr>
            <w:t>00, +48 666 081 111</w:t>
          </w:r>
        </w:p>
        <w:p w:rsidR="00F9397E" w:rsidRPr="00CA7312" w:rsidRDefault="00F9397E" w:rsidP="00CA7312">
          <w:pPr>
            <w:pStyle w:val="wysrodkuj"/>
            <w:tabs>
              <w:tab w:val="left" w:pos="900"/>
              <w:tab w:val="left" w:pos="5954"/>
            </w:tabs>
            <w:spacing w:before="0" w:beforeAutospacing="0" w:after="0" w:afterAutospacing="0"/>
            <w:ind w:left="29" w:firstLine="0"/>
            <w:textAlignment w:val="top"/>
            <w:rPr>
              <w:rFonts w:ascii="Arial" w:hAnsi="Arial" w:cs="Arial"/>
              <w:color w:val="000000"/>
              <w:sz w:val="16"/>
              <w:szCs w:val="18"/>
            </w:rPr>
          </w:pPr>
          <w:r w:rsidRPr="00CA7312">
            <w:rPr>
              <w:rFonts w:ascii="Arial" w:hAnsi="Arial" w:cs="Arial"/>
              <w:color w:val="000000"/>
              <w:sz w:val="16"/>
              <w:szCs w:val="18"/>
            </w:rPr>
            <w:t>KRS</w:t>
          </w:r>
          <w:r w:rsidR="001A293E">
            <w:rPr>
              <w:rFonts w:ascii="Arial" w:hAnsi="Arial" w:cs="Arial"/>
              <w:color w:val="000000"/>
              <w:sz w:val="16"/>
              <w:szCs w:val="18"/>
            </w:rPr>
            <w:t xml:space="preserve">: </w:t>
          </w:r>
          <w:r w:rsidRPr="00CA7312">
            <w:rPr>
              <w:rFonts w:ascii="Arial" w:hAnsi="Arial" w:cs="Arial"/>
              <w:color w:val="000000"/>
              <w:sz w:val="16"/>
              <w:szCs w:val="18"/>
            </w:rPr>
            <w:t>0000125481</w:t>
          </w:r>
        </w:p>
        <w:p w:rsidR="00F9397E" w:rsidRPr="00CA7312" w:rsidRDefault="00F9397E" w:rsidP="00CA7312">
          <w:pPr>
            <w:pStyle w:val="wysrodkuj"/>
            <w:tabs>
              <w:tab w:val="left" w:pos="900"/>
              <w:tab w:val="left" w:pos="5954"/>
            </w:tabs>
            <w:spacing w:before="0" w:beforeAutospacing="0" w:after="0" w:afterAutospacing="0"/>
            <w:ind w:left="29" w:firstLine="0"/>
            <w:textAlignment w:val="top"/>
            <w:rPr>
              <w:rFonts w:ascii="Arial" w:hAnsi="Arial" w:cs="Arial"/>
              <w:color w:val="000000"/>
              <w:sz w:val="16"/>
              <w:szCs w:val="18"/>
            </w:rPr>
          </w:pPr>
          <w:r w:rsidRPr="00CA7312">
            <w:rPr>
              <w:rFonts w:ascii="Arial" w:hAnsi="Arial" w:cs="Arial"/>
              <w:color w:val="000000"/>
              <w:sz w:val="16"/>
              <w:szCs w:val="18"/>
            </w:rPr>
            <w:t>NIP</w:t>
          </w:r>
          <w:r w:rsidR="001A293E">
            <w:rPr>
              <w:rFonts w:ascii="Arial" w:hAnsi="Arial" w:cs="Arial"/>
              <w:color w:val="000000"/>
              <w:sz w:val="16"/>
              <w:szCs w:val="18"/>
            </w:rPr>
            <w:t>:</w:t>
          </w:r>
          <w:r w:rsidRPr="00CA7312">
            <w:rPr>
              <w:rFonts w:ascii="Arial" w:hAnsi="Arial" w:cs="Arial"/>
              <w:color w:val="000000"/>
              <w:sz w:val="16"/>
              <w:szCs w:val="18"/>
            </w:rPr>
            <w:t xml:space="preserve"> 675-000-21-30</w:t>
          </w:r>
        </w:p>
        <w:p w:rsidR="00F9397E" w:rsidRDefault="00F9397E" w:rsidP="00CA7312">
          <w:pPr>
            <w:pStyle w:val="wysrodkuj"/>
            <w:tabs>
              <w:tab w:val="left" w:pos="900"/>
              <w:tab w:val="left" w:pos="5954"/>
            </w:tabs>
            <w:spacing w:before="0" w:beforeAutospacing="0" w:after="0" w:afterAutospacing="0"/>
            <w:ind w:left="29" w:firstLine="0"/>
            <w:textAlignment w:val="top"/>
            <w:rPr>
              <w:rFonts w:ascii="Arial" w:hAnsi="Arial" w:cs="Arial"/>
              <w:color w:val="000000"/>
              <w:sz w:val="18"/>
              <w:szCs w:val="18"/>
            </w:rPr>
          </w:pPr>
          <w:r w:rsidRPr="00CA7312">
            <w:rPr>
              <w:rFonts w:ascii="Arial" w:hAnsi="Arial" w:cs="Arial"/>
              <w:color w:val="000000"/>
              <w:sz w:val="16"/>
              <w:szCs w:val="18"/>
            </w:rPr>
            <w:t>REGON</w:t>
          </w:r>
          <w:r w:rsidR="001A293E">
            <w:rPr>
              <w:rFonts w:ascii="Arial" w:hAnsi="Arial" w:cs="Arial"/>
              <w:color w:val="000000"/>
              <w:sz w:val="16"/>
              <w:szCs w:val="18"/>
            </w:rPr>
            <w:t xml:space="preserve">: </w:t>
          </w:r>
          <w:r w:rsidRPr="00CA7312">
            <w:rPr>
              <w:rFonts w:ascii="Arial" w:hAnsi="Arial" w:cs="Arial"/>
              <w:color w:val="000000"/>
              <w:sz w:val="16"/>
              <w:szCs w:val="18"/>
            </w:rPr>
            <w:t>000079728</w:t>
          </w:r>
        </w:p>
      </w:tc>
    </w:tr>
  </w:tbl>
  <w:p w:rsidR="00D64E9F" w:rsidRPr="00F9397E" w:rsidRDefault="00D64E9F" w:rsidP="00F9397E">
    <w:pPr>
      <w:pStyle w:val="wysrodkuj"/>
      <w:tabs>
        <w:tab w:val="left" w:pos="900"/>
        <w:tab w:val="left" w:pos="5954"/>
      </w:tabs>
      <w:spacing w:before="0" w:beforeAutospacing="0" w:after="0" w:afterAutospacing="0"/>
      <w:ind w:left="0" w:right="-55" w:firstLine="0"/>
      <w:jc w:val="left"/>
      <w:textAlignment w:val="top"/>
      <w:rPr>
        <w:rFonts w:ascii="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775D" w:rsidRDefault="00F9775D" w:rsidP="00D64E9F">
      <w:r>
        <w:separator/>
      </w:r>
    </w:p>
  </w:footnote>
  <w:footnote w:type="continuationSeparator" w:id="0">
    <w:p w:rsidR="00F9775D" w:rsidRDefault="00F9775D" w:rsidP="00D64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D94" w:rsidRPr="00AD4C17" w:rsidRDefault="00CB0D94" w:rsidP="00CB0D94">
    <w:pPr>
      <w:rPr>
        <w:lang w:val="en-GB"/>
      </w:rPr>
    </w:pPr>
    <w:bookmarkStart w:id="3" w:name="_Hlk93401566"/>
    <w:r w:rsidRPr="00AD4C17">
      <w:rPr>
        <w:noProof/>
        <w:sz w:val="37"/>
      </w:rPr>
      <mc:AlternateContent>
        <mc:Choice Requires="wps">
          <w:drawing>
            <wp:anchor distT="45720" distB="45720" distL="114300" distR="114300" simplePos="0" relativeHeight="251662336" behindDoc="0" locked="0" layoutInCell="1" allowOverlap="1" wp14:anchorId="61E819C4" wp14:editId="203155B0">
              <wp:simplePos x="0" y="0"/>
              <wp:positionH relativeFrom="page">
                <wp:posOffset>2076450</wp:posOffset>
              </wp:positionH>
              <wp:positionV relativeFrom="page">
                <wp:posOffset>495300</wp:posOffset>
              </wp:positionV>
              <wp:extent cx="4704715" cy="1404620"/>
              <wp:effectExtent l="0" t="0" r="635"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4715" cy="1404620"/>
                      </a:xfrm>
                      <a:prstGeom prst="rect">
                        <a:avLst/>
                      </a:prstGeom>
                      <a:solidFill>
                        <a:srgbClr val="FFFFFF"/>
                      </a:solidFill>
                      <a:ln w="9525">
                        <a:noFill/>
                        <a:miter lim="800000"/>
                        <a:headEnd/>
                        <a:tailEnd/>
                      </a:ln>
                    </wps:spPr>
                    <wps:txbx>
                      <w:txbxContent>
                        <w:p w:rsidR="00CB0D94" w:rsidRPr="00D64E9F" w:rsidRDefault="00CB0D94" w:rsidP="00CB0D94">
                          <w:pPr>
                            <w:pStyle w:val="Nagwek5"/>
                            <w:rPr>
                              <w:sz w:val="36"/>
                            </w:rPr>
                          </w:pPr>
                          <w:r w:rsidRPr="00D64E9F">
                            <w:rPr>
                              <w:spacing w:val="0"/>
                              <w:sz w:val="37"/>
                              <w:szCs w:val="24"/>
                            </w:rPr>
                            <w:t xml:space="preserve">INSTYTUT </w:t>
                          </w:r>
                          <w:r w:rsidRPr="00D64E9F">
                            <w:rPr>
                              <w:sz w:val="36"/>
                            </w:rPr>
                            <w:t xml:space="preserve"> </w:t>
                          </w:r>
                          <w:r w:rsidRPr="00D64E9F">
                            <w:rPr>
                              <w:spacing w:val="0"/>
                              <w:sz w:val="37"/>
                              <w:szCs w:val="24"/>
                            </w:rPr>
                            <w:t>ZOOTECHNIKI</w:t>
                          </w:r>
                        </w:p>
                        <w:p w:rsidR="00CB0D94" w:rsidRPr="00D64E9F" w:rsidRDefault="00CB0D94" w:rsidP="00CB0D94">
                          <w:pPr>
                            <w:pStyle w:val="Nagwek4"/>
                            <w:spacing w:line="276" w:lineRule="auto"/>
                            <w:rPr>
                              <w:b/>
                              <w:sz w:val="32"/>
                            </w:rPr>
                          </w:pPr>
                          <w:r w:rsidRPr="00D64E9F">
                            <w:rPr>
                              <w:b/>
                              <w:sz w:val="37"/>
                            </w:rPr>
                            <w:t>PAŃSTWOWY</w:t>
                          </w:r>
                          <w:r w:rsidRPr="00D64E9F">
                            <w:rPr>
                              <w:b/>
                              <w:sz w:val="36"/>
                            </w:rPr>
                            <w:t xml:space="preserve">  </w:t>
                          </w:r>
                          <w:r w:rsidRPr="00D64E9F">
                            <w:rPr>
                              <w:b/>
                              <w:sz w:val="37"/>
                            </w:rPr>
                            <w:t>INSTYTUT</w:t>
                          </w:r>
                          <w:r w:rsidRPr="00D64E9F">
                            <w:rPr>
                              <w:b/>
                              <w:sz w:val="36"/>
                            </w:rPr>
                            <w:t xml:space="preserve">  </w:t>
                          </w:r>
                          <w:r w:rsidRPr="00D64E9F">
                            <w:rPr>
                              <w:b/>
                              <w:sz w:val="37"/>
                            </w:rPr>
                            <w:t>BADAWCZY</w:t>
                          </w:r>
                        </w:p>
                        <w:p w:rsidR="00CB0D94" w:rsidRDefault="00CB0D94" w:rsidP="00CB0D94">
                          <w:pPr>
                            <w:jc w:val="center"/>
                          </w:pPr>
                          <w:r w:rsidRPr="00AD4C17">
                            <w:rPr>
                              <w:rFonts w:ascii="Arial" w:hAnsi="Arial"/>
                              <w:b/>
                              <w:spacing w:val="2"/>
                              <w:sz w:val="22"/>
                              <w:szCs w:val="22"/>
                              <w:lang w:val="en-GB"/>
                            </w:rPr>
                            <w:t>NATIONAL  RESEARCH  INSTITUTE  OF  ANIMAL  PRODUCTION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1E819C4" id="_x0000_t202" coordsize="21600,21600" o:spt="202" path="m,l,21600r21600,l21600,xe">
              <v:stroke joinstyle="miter"/>
              <v:path gradientshapeok="t" o:connecttype="rect"/>
            </v:shapetype>
            <v:shape id="Pole tekstowe 2" o:spid="_x0000_s1026" type="#_x0000_t202" style="position:absolute;margin-left:163.5pt;margin-top:39pt;width:370.45pt;height:110.6pt;z-index:2516623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" stroked="f">
              <v:textbox style="mso-fit-shape-to-text:t">
                <w:txbxContent>
                  <w:p w:rsidR="00CB0D94" w:rsidRPr="00D64E9F" w:rsidRDefault="00CB0D94" w:rsidP="00CB0D94">
                    <w:pPr>
                      <w:pStyle w:val="Nagwek5"/>
                      <w:rPr>
                        <w:sz w:val="36"/>
                      </w:rPr>
                    </w:pPr>
                    <w:r w:rsidRPr="00D64E9F">
                      <w:rPr>
                        <w:spacing w:val="0"/>
                        <w:sz w:val="37"/>
                        <w:szCs w:val="24"/>
                      </w:rPr>
                      <w:t xml:space="preserve">INSTYTUT </w:t>
                    </w:r>
                    <w:r w:rsidRPr="00D64E9F">
                      <w:rPr>
                        <w:sz w:val="36"/>
                      </w:rPr>
                      <w:t xml:space="preserve"> </w:t>
                    </w:r>
                    <w:r w:rsidRPr="00D64E9F">
                      <w:rPr>
                        <w:spacing w:val="0"/>
                        <w:sz w:val="37"/>
                        <w:szCs w:val="24"/>
                      </w:rPr>
                      <w:t>ZOOTECHNIKI</w:t>
                    </w:r>
                  </w:p>
                  <w:p w:rsidR="00CB0D94" w:rsidRPr="00D64E9F" w:rsidRDefault="00CB0D94" w:rsidP="00CB0D94">
                    <w:pPr>
                      <w:pStyle w:val="Nagwek4"/>
                      <w:spacing w:line="276" w:lineRule="auto"/>
                      <w:rPr>
                        <w:b/>
                        <w:sz w:val="32"/>
                      </w:rPr>
                    </w:pPr>
                    <w:r w:rsidRPr="00D64E9F">
                      <w:rPr>
                        <w:b/>
                        <w:sz w:val="37"/>
                      </w:rPr>
                      <w:t>PAŃSTWOWY</w:t>
                    </w:r>
                    <w:r w:rsidRPr="00D64E9F">
                      <w:rPr>
                        <w:b/>
                        <w:sz w:val="36"/>
                      </w:rPr>
                      <w:t xml:space="preserve">  </w:t>
                    </w:r>
                    <w:r w:rsidRPr="00D64E9F">
                      <w:rPr>
                        <w:b/>
                        <w:sz w:val="37"/>
                      </w:rPr>
                      <w:t>INSTYTUT</w:t>
                    </w:r>
                    <w:r w:rsidRPr="00D64E9F">
                      <w:rPr>
                        <w:b/>
                        <w:sz w:val="36"/>
                      </w:rPr>
                      <w:t xml:space="preserve">  </w:t>
                    </w:r>
                    <w:r w:rsidRPr="00D64E9F">
                      <w:rPr>
                        <w:b/>
                        <w:sz w:val="37"/>
                      </w:rPr>
                      <w:t>BADAWCZY</w:t>
                    </w:r>
                  </w:p>
                  <w:p w:rsidR="00CB0D94" w:rsidRDefault="00CB0D94" w:rsidP="00CB0D94">
                    <w:pPr>
                      <w:jc w:val="center"/>
                    </w:pPr>
                    <w:r w:rsidRPr="00AD4C17">
                      <w:rPr>
                        <w:rFonts w:ascii="Arial" w:hAnsi="Arial"/>
                        <w:b/>
                        <w:spacing w:val="2"/>
                        <w:sz w:val="22"/>
                        <w:szCs w:val="22"/>
                        <w:lang w:val="en-GB"/>
                      </w:rPr>
                      <w:t>NATIONAL  RESEARCH  INSTITUTE  OF  ANIMAL  PRODUCTION</w:t>
                    </w:r>
                  </w:p>
                </w:txbxContent>
              </v:textbox>
              <w10:wrap anchorx="page" anchory="page"/>
            </v:shape>
          </w:pict>
        </mc:Fallback>
      </mc:AlternateContent>
    </w:r>
    <w:r>
      <w:rPr>
        <w:noProof/>
      </w:rPr>
      <w:drawing>
        <wp:anchor distT="0" distB="0" distL="114300" distR="114300" simplePos="0" relativeHeight="251661312" behindDoc="1" locked="0" layoutInCell="1" allowOverlap="1" wp14:anchorId="1FB1007B" wp14:editId="646C235B">
          <wp:simplePos x="0" y="0"/>
          <wp:positionH relativeFrom="page">
            <wp:posOffset>819150</wp:posOffset>
          </wp:positionH>
          <wp:positionV relativeFrom="page">
            <wp:posOffset>390525</wp:posOffset>
          </wp:positionV>
          <wp:extent cx="942975" cy="1007745"/>
          <wp:effectExtent l="0" t="0" r="9525" b="1905"/>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975" cy="100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0D94" w:rsidRPr="00AD4C17" w:rsidRDefault="00CB0D94" w:rsidP="00CB0D94">
    <w:pPr>
      <w:rPr>
        <w:lang w:val="en-GB"/>
      </w:rPr>
    </w:pPr>
    <w:r>
      <w:rPr>
        <w:noProof/>
      </w:rPr>
      <mc:AlternateContent>
        <mc:Choice Requires="wpg">
          <w:drawing>
            <wp:anchor distT="0" distB="0" distL="114300" distR="114300" simplePos="0" relativeHeight="251665408" behindDoc="0" locked="0" layoutInCell="1" allowOverlap="1">
              <wp:simplePos x="0" y="0"/>
              <wp:positionH relativeFrom="column">
                <wp:posOffset>-176530</wp:posOffset>
              </wp:positionH>
              <wp:positionV relativeFrom="paragraph">
                <wp:posOffset>219075</wp:posOffset>
              </wp:positionV>
              <wp:extent cx="6119495" cy="47625"/>
              <wp:effectExtent l="0" t="0" r="33655" b="28575"/>
              <wp:wrapNone/>
              <wp:docPr id="5" name="Grupa 5"/>
              <wp:cNvGraphicFramePr/>
              <a:graphic xmlns:a="http://schemas.openxmlformats.org/drawingml/2006/main">
                <a:graphicData uri="http://schemas.microsoft.com/office/word/2010/wordprocessingGroup">
                  <wpg:wgp>
                    <wpg:cNvGrpSpPr/>
                    <wpg:grpSpPr>
                      <a:xfrm>
                        <a:off x="0" y="0"/>
                        <a:ext cx="6119495" cy="47625"/>
                        <a:chOff x="0" y="0"/>
                        <a:chExt cx="6119495" cy="47625"/>
                      </a:xfrm>
                    </wpg:grpSpPr>
                    <wps:wsp>
                      <wps:cNvPr id="6" name="Line 7"/>
                      <wps:cNvCnPr>
                        <a:cxnSpLocks noChangeShapeType="1"/>
                      </wps:cNvCnPr>
                      <wps:spPr bwMode="auto">
                        <a:xfrm>
                          <a:off x="0" y="0"/>
                          <a:ext cx="6119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 name="Line 7"/>
                      <wps:cNvCnPr>
                        <a:cxnSpLocks noChangeShapeType="1"/>
                      </wps:cNvCnPr>
                      <wps:spPr bwMode="auto">
                        <a:xfrm>
                          <a:off x="0" y="47625"/>
                          <a:ext cx="611949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3D8650A" id="Grupa 5" o:spid="_x0000_s1026" style="position:absolute;margin-left:-13.9pt;margin-top:17.25pt;width:481.85pt;height:3.75pt;z-index:251665408" coordsize="611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">
              <v:line id="Line 7" o:spid="_x0000_s1027" style="position:absolute;visibility:visible;mso-wrap-style:square" from="0,0" to="611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" strokeweight="1.5pt"/>
              <v:line id="Line 7" o:spid="_x0000_s1028" style="position:absolute;visibility:visible;mso-wrap-style:square" from="0,476" to="61194,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" strokeweight="1pt"/>
            </v:group>
          </w:pict>
        </mc:Fallback>
      </mc:AlternateContent>
    </w:r>
  </w:p>
  <w:bookmarkEnd w:id="3"/>
  <w:p w:rsidR="00CB0D94" w:rsidRDefault="00CB0D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36A81"/>
    <w:multiLevelType w:val="hybridMultilevel"/>
    <w:tmpl w:val="644C2C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1E795066"/>
    <w:multiLevelType w:val="hybridMultilevel"/>
    <w:tmpl w:val="D8B672D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4497136"/>
    <w:multiLevelType w:val="hybridMultilevel"/>
    <w:tmpl w:val="C6B48B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B7D1F4A"/>
    <w:multiLevelType w:val="hybridMultilevel"/>
    <w:tmpl w:val="F4CA956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849"/>
    <w:rsid w:val="000125A3"/>
    <w:rsid w:val="00043C2B"/>
    <w:rsid w:val="00046042"/>
    <w:rsid w:val="000C728F"/>
    <w:rsid w:val="00124CE7"/>
    <w:rsid w:val="00142120"/>
    <w:rsid w:val="001A293E"/>
    <w:rsid w:val="001C7063"/>
    <w:rsid w:val="00205250"/>
    <w:rsid w:val="00242F6E"/>
    <w:rsid w:val="002A3ECB"/>
    <w:rsid w:val="003336E9"/>
    <w:rsid w:val="00344593"/>
    <w:rsid w:val="0036392E"/>
    <w:rsid w:val="00387E0D"/>
    <w:rsid w:val="004B2079"/>
    <w:rsid w:val="004C1409"/>
    <w:rsid w:val="004D3746"/>
    <w:rsid w:val="004D7005"/>
    <w:rsid w:val="004F014A"/>
    <w:rsid w:val="005051A8"/>
    <w:rsid w:val="00522859"/>
    <w:rsid w:val="00566BDB"/>
    <w:rsid w:val="005D543F"/>
    <w:rsid w:val="00611FFA"/>
    <w:rsid w:val="0064648F"/>
    <w:rsid w:val="0067604F"/>
    <w:rsid w:val="00697F78"/>
    <w:rsid w:val="006A6AFF"/>
    <w:rsid w:val="006C69DF"/>
    <w:rsid w:val="007013C5"/>
    <w:rsid w:val="00706771"/>
    <w:rsid w:val="00750010"/>
    <w:rsid w:val="007C5A9B"/>
    <w:rsid w:val="007E15E2"/>
    <w:rsid w:val="007E199E"/>
    <w:rsid w:val="008057EA"/>
    <w:rsid w:val="008119E0"/>
    <w:rsid w:val="00815849"/>
    <w:rsid w:val="008661BE"/>
    <w:rsid w:val="008743F1"/>
    <w:rsid w:val="008A059E"/>
    <w:rsid w:val="008C4396"/>
    <w:rsid w:val="008C7AA7"/>
    <w:rsid w:val="008E4833"/>
    <w:rsid w:val="008F220E"/>
    <w:rsid w:val="00965EDB"/>
    <w:rsid w:val="00981E9A"/>
    <w:rsid w:val="00A31318"/>
    <w:rsid w:val="00A41E64"/>
    <w:rsid w:val="00A94D29"/>
    <w:rsid w:val="00AB3202"/>
    <w:rsid w:val="00AC7B12"/>
    <w:rsid w:val="00AD4C17"/>
    <w:rsid w:val="00AD7AA4"/>
    <w:rsid w:val="00B476AE"/>
    <w:rsid w:val="00B756E0"/>
    <w:rsid w:val="00BA44CB"/>
    <w:rsid w:val="00BD57F8"/>
    <w:rsid w:val="00C11A54"/>
    <w:rsid w:val="00C41571"/>
    <w:rsid w:val="00C5569B"/>
    <w:rsid w:val="00C77375"/>
    <w:rsid w:val="00C845FF"/>
    <w:rsid w:val="00CA7312"/>
    <w:rsid w:val="00CB0D94"/>
    <w:rsid w:val="00CB3D72"/>
    <w:rsid w:val="00D64E9F"/>
    <w:rsid w:val="00DD5A21"/>
    <w:rsid w:val="00E12095"/>
    <w:rsid w:val="00E64368"/>
    <w:rsid w:val="00F05C49"/>
    <w:rsid w:val="00F60E00"/>
    <w:rsid w:val="00F9397E"/>
    <w:rsid w:val="00F977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E9C30"/>
  <w15:chartTrackingRefBased/>
  <w15:docId w15:val="{FB83D1A9-0F79-4F7C-82A4-4874BFE6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41E6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D64E9F"/>
    <w:pPr>
      <w:keepNext/>
      <w:spacing w:line="360" w:lineRule="auto"/>
      <w:jc w:val="center"/>
      <w:outlineLvl w:val="0"/>
    </w:pPr>
    <w:rPr>
      <w:rFonts w:ascii="Gill Sans MT" w:hAnsi="Gill Sans MT" w:cs="Arial"/>
      <w:b/>
      <w:sz w:val="22"/>
      <w:szCs w:val="22"/>
      <w:lang w:val="en-US"/>
    </w:rPr>
  </w:style>
  <w:style w:type="paragraph" w:styleId="Nagwek4">
    <w:name w:val="heading 4"/>
    <w:basedOn w:val="Normalny"/>
    <w:next w:val="Normalny"/>
    <w:link w:val="Nagwek4Znak"/>
    <w:qFormat/>
    <w:rsid w:val="00D64E9F"/>
    <w:pPr>
      <w:keepNext/>
      <w:spacing w:line="360" w:lineRule="auto"/>
      <w:jc w:val="center"/>
      <w:outlineLvl w:val="3"/>
    </w:pPr>
    <w:rPr>
      <w:rFonts w:ascii="Arial" w:hAnsi="Arial" w:cs="Arial"/>
      <w:sz w:val="28"/>
    </w:rPr>
  </w:style>
  <w:style w:type="paragraph" w:styleId="Nagwek5">
    <w:name w:val="heading 5"/>
    <w:basedOn w:val="Normalny"/>
    <w:next w:val="Normalny"/>
    <w:link w:val="Nagwek5Znak"/>
    <w:qFormat/>
    <w:rsid w:val="00D64E9F"/>
    <w:pPr>
      <w:keepNext/>
      <w:jc w:val="center"/>
      <w:outlineLvl w:val="4"/>
    </w:pPr>
    <w:rPr>
      <w:rFonts w:ascii="Arial" w:hAnsi="Arial" w:cs="Arial"/>
      <w:b/>
      <w:spacing w:val="20"/>
      <w:sz w:val="46"/>
      <w:szCs w:val="4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64E9F"/>
    <w:pPr>
      <w:tabs>
        <w:tab w:val="center" w:pos="4536"/>
        <w:tab w:val="right" w:pos="9072"/>
      </w:tabs>
    </w:pPr>
  </w:style>
  <w:style w:type="character" w:customStyle="1" w:styleId="NagwekZnak">
    <w:name w:val="Nagłówek Znak"/>
    <w:basedOn w:val="Domylnaczcionkaakapitu"/>
    <w:link w:val="Nagwek"/>
    <w:uiPriority w:val="99"/>
    <w:rsid w:val="00D64E9F"/>
  </w:style>
  <w:style w:type="paragraph" w:styleId="Stopka">
    <w:name w:val="footer"/>
    <w:basedOn w:val="Normalny"/>
    <w:link w:val="StopkaZnak"/>
    <w:uiPriority w:val="99"/>
    <w:unhideWhenUsed/>
    <w:rsid w:val="00D64E9F"/>
    <w:pPr>
      <w:tabs>
        <w:tab w:val="center" w:pos="4536"/>
        <w:tab w:val="right" w:pos="9072"/>
      </w:tabs>
    </w:pPr>
  </w:style>
  <w:style w:type="character" w:customStyle="1" w:styleId="StopkaZnak">
    <w:name w:val="Stopka Znak"/>
    <w:basedOn w:val="Domylnaczcionkaakapitu"/>
    <w:link w:val="Stopka"/>
    <w:uiPriority w:val="99"/>
    <w:rsid w:val="00D64E9F"/>
  </w:style>
  <w:style w:type="paragraph" w:customStyle="1" w:styleId="wysrodkuj">
    <w:name w:val="wysrodkuj"/>
    <w:basedOn w:val="Normalny"/>
    <w:rsid w:val="00D64E9F"/>
    <w:pPr>
      <w:spacing w:before="100" w:beforeAutospacing="1" w:after="100" w:afterAutospacing="1"/>
      <w:ind w:left="240" w:firstLine="120"/>
      <w:jc w:val="center"/>
    </w:pPr>
  </w:style>
  <w:style w:type="character" w:styleId="Hipercze">
    <w:name w:val="Hyperlink"/>
    <w:basedOn w:val="Domylnaczcionkaakapitu"/>
    <w:semiHidden/>
    <w:rsid w:val="00D64E9F"/>
    <w:rPr>
      <w:color w:val="0000FF"/>
      <w:u w:val="single"/>
    </w:rPr>
  </w:style>
  <w:style w:type="character" w:customStyle="1" w:styleId="Nagwek1Znak">
    <w:name w:val="Nagłówek 1 Znak"/>
    <w:basedOn w:val="Domylnaczcionkaakapitu"/>
    <w:link w:val="Nagwek1"/>
    <w:rsid w:val="00D64E9F"/>
    <w:rPr>
      <w:rFonts w:ascii="Gill Sans MT" w:eastAsia="Times New Roman" w:hAnsi="Gill Sans MT" w:cs="Arial"/>
      <w:b/>
      <w:lang w:val="en-US" w:eastAsia="pl-PL"/>
    </w:rPr>
  </w:style>
  <w:style w:type="character" w:customStyle="1" w:styleId="Nagwek4Znak">
    <w:name w:val="Nagłówek 4 Znak"/>
    <w:basedOn w:val="Domylnaczcionkaakapitu"/>
    <w:link w:val="Nagwek4"/>
    <w:rsid w:val="00D64E9F"/>
    <w:rPr>
      <w:rFonts w:ascii="Arial" w:eastAsia="Times New Roman" w:hAnsi="Arial" w:cs="Arial"/>
      <w:sz w:val="28"/>
      <w:szCs w:val="24"/>
      <w:lang w:eastAsia="pl-PL"/>
    </w:rPr>
  </w:style>
  <w:style w:type="character" w:customStyle="1" w:styleId="Nagwek5Znak">
    <w:name w:val="Nagłówek 5 Znak"/>
    <w:basedOn w:val="Domylnaczcionkaakapitu"/>
    <w:link w:val="Nagwek5"/>
    <w:rsid w:val="00D64E9F"/>
    <w:rPr>
      <w:rFonts w:ascii="Arial" w:eastAsia="Times New Roman" w:hAnsi="Arial" w:cs="Arial"/>
      <w:b/>
      <w:spacing w:val="20"/>
      <w:sz w:val="46"/>
      <w:szCs w:val="46"/>
      <w:lang w:eastAsia="pl-PL"/>
    </w:rPr>
  </w:style>
  <w:style w:type="table" w:styleId="Tabela-Siatka">
    <w:name w:val="Table Grid"/>
    <w:basedOn w:val="Standardowy"/>
    <w:uiPriority w:val="39"/>
    <w:rsid w:val="00D64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845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845FF"/>
    <w:rPr>
      <w:rFonts w:ascii="Segoe UI" w:eastAsia="Times New Roman" w:hAnsi="Segoe UI" w:cs="Segoe UI"/>
      <w:sz w:val="18"/>
      <w:szCs w:val="18"/>
      <w:lang w:eastAsia="pl-PL"/>
    </w:rPr>
  </w:style>
  <w:style w:type="character" w:customStyle="1" w:styleId="Nierozpoznanawzmianka1">
    <w:name w:val="Nierozpoznana wzmianka1"/>
    <w:basedOn w:val="Domylnaczcionkaakapitu"/>
    <w:uiPriority w:val="99"/>
    <w:semiHidden/>
    <w:unhideWhenUsed/>
    <w:rsid w:val="005D543F"/>
    <w:rPr>
      <w:color w:val="605E5C"/>
      <w:shd w:val="clear" w:color="auto" w:fill="E1DFDD"/>
    </w:rPr>
  </w:style>
  <w:style w:type="paragraph" w:styleId="Akapitzlist">
    <w:name w:val="List Paragraph"/>
    <w:basedOn w:val="Normalny"/>
    <w:uiPriority w:val="34"/>
    <w:qFormat/>
    <w:rsid w:val="001C7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1.BIE\AppData\Local\Temp\PapierFirmowy%20-%20nowy-5.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FBB4D-F726-44CE-B279-37E08A65A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PapierFirmowy - nowy-5</Template>
  <TotalTime>67</TotalTime>
  <Pages>7</Pages>
  <Words>1855</Words>
  <Characters>11130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Bielański</dc:creator>
  <cp:keywords/>
  <dc:description/>
  <cp:lastModifiedBy>Jakub Prokop</cp:lastModifiedBy>
  <cp:revision>5</cp:revision>
  <cp:lastPrinted>2021-09-27T07:47:00Z</cp:lastPrinted>
  <dcterms:created xsi:type="dcterms:W3CDTF">2026-03-23T08:33:00Z</dcterms:created>
  <dcterms:modified xsi:type="dcterms:W3CDTF">2026-03-23T10:06:00Z</dcterms:modified>
</cp:coreProperties>
</file>